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DD0BD" w14:textId="1F233027" w:rsidR="002A1491" w:rsidRPr="000112B2" w:rsidRDefault="002A1491" w:rsidP="002A1491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3646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5E4700B7" w14:textId="7E1A6CA1" w:rsidR="00E07CAA" w:rsidRPr="00D15DE6" w:rsidRDefault="006F3A6A" w:rsidP="002425FF">
      <w:pPr>
        <w:spacing w:before="12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sz w:val="28"/>
          <w:szCs w:val="28"/>
        </w:rPr>
        <w:t xml:space="preserve">Eine ganze Küche mit </w:t>
      </w:r>
      <w:r w:rsidR="002C0CD2">
        <w:rPr>
          <w:rFonts w:ascii="Arial" w:hAnsi="Arial" w:cs="Arial"/>
          <w:b/>
          <w:sz w:val="28"/>
          <w:szCs w:val="28"/>
        </w:rPr>
        <w:t xml:space="preserve">ganz </w:t>
      </w:r>
      <w:r>
        <w:rPr>
          <w:rFonts w:ascii="Arial" w:hAnsi="Arial" w:cs="Arial"/>
          <w:b/>
          <w:sz w:val="28"/>
          <w:szCs w:val="28"/>
        </w:rPr>
        <w:t xml:space="preserve">wenigen Klicks: </w:t>
      </w:r>
      <w:r w:rsidR="00692A0F">
        <w:rPr>
          <w:rFonts w:ascii="Arial" w:hAnsi="Arial" w:cs="Arial"/>
          <w:b/>
          <w:sz w:val="28"/>
          <w:szCs w:val="28"/>
        </w:rPr>
        <w:t>„Turbo“-</w:t>
      </w:r>
      <w:r w:rsidR="00AA6ECA">
        <w:rPr>
          <w:rFonts w:ascii="Arial" w:hAnsi="Arial" w:cs="Arial"/>
          <w:b/>
          <w:sz w:val="28"/>
          <w:szCs w:val="28"/>
        </w:rPr>
        <w:t xml:space="preserve">Küchenplanung mit </w:t>
      </w:r>
      <w:r w:rsidR="008965C4">
        <w:rPr>
          <w:rFonts w:ascii="Arial" w:hAnsi="Arial" w:cs="Arial"/>
          <w:b/>
          <w:sz w:val="28"/>
          <w:szCs w:val="28"/>
        </w:rPr>
        <w:t>Palette CAD</w:t>
      </w:r>
      <w:r w:rsidR="00BF30EA">
        <w:rPr>
          <w:rFonts w:ascii="Arial" w:hAnsi="Arial" w:cs="Arial"/>
          <w:b/>
          <w:sz w:val="28"/>
          <w:szCs w:val="28"/>
        </w:rPr>
        <w:t xml:space="preserve"> und Blum</w:t>
      </w:r>
    </w:p>
    <w:p w14:paraId="7FBE5177" w14:textId="0EEB99B5" w:rsidR="00C65CC4" w:rsidRPr="00F10F85" w:rsidRDefault="00E07CAA" w:rsidP="00C65CC4">
      <w:pPr>
        <w:spacing w:before="24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3C6DBA54">
        <w:rPr>
          <w:rFonts w:ascii="Arial" w:hAnsi="Arial" w:cs="Arial"/>
          <w:sz w:val="20"/>
          <w:szCs w:val="20"/>
        </w:rPr>
        <w:t xml:space="preserve">Höchst, Österreich, </w:t>
      </w:r>
      <w:r w:rsidR="00E16F06" w:rsidRPr="3C6DBA54">
        <w:rPr>
          <w:rFonts w:ascii="Arial" w:hAnsi="Arial" w:cs="Arial"/>
          <w:sz w:val="20"/>
          <w:szCs w:val="20"/>
        </w:rPr>
        <w:t>Januar</w:t>
      </w:r>
      <w:r w:rsidR="002425FF" w:rsidRPr="3C6DBA54">
        <w:rPr>
          <w:rFonts w:ascii="Arial" w:hAnsi="Arial" w:cs="Arial"/>
          <w:sz w:val="20"/>
          <w:szCs w:val="20"/>
        </w:rPr>
        <w:t xml:space="preserve"> 2024</w:t>
      </w:r>
      <w:r w:rsidRPr="3C6DBA54">
        <w:rPr>
          <w:rFonts w:ascii="Arial" w:hAnsi="Arial" w:cs="Arial"/>
          <w:sz w:val="20"/>
          <w:szCs w:val="20"/>
        </w:rPr>
        <w:t>.</w:t>
      </w:r>
      <w:r w:rsidR="003A776F" w:rsidRPr="3C6DBA54">
        <w:rPr>
          <w:rFonts w:ascii="Arial" w:hAnsi="Arial" w:cs="Arial"/>
          <w:sz w:val="20"/>
          <w:szCs w:val="20"/>
        </w:rPr>
        <w:t xml:space="preserve"> </w:t>
      </w:r>
      <w:r w:rsidR="00C65CC4" w:rsidRPr="3C6DBA54">
        <w:rPr>
          <w:rFonts w:ascii="Arial" w:hAnsi="Arial" w:cs="Arial"/>
          <w:b/>
          <w:bCs/>
          <w:sz w:val="20"/>
          <w:szCs w:val="20"/>
        </w:rPr>
        <w:t xml:space="preserve">Die Zusammenarbeit des österreichischen Beschlägeherstellers mit der deutschen Softwareschmiede eröffnet eine neue Dimension in der Küchenplanung: </w:t>
      </w:r>
      <w:r w:rsidR="00F10F85" w:rsidRPr="3C6DBA54">
        <w:rPr>
          <w:rFonts w:ascii="Arial" w:hAnsi="Arial" w:cs="Arial"/>
          <w:b/>
          <w:bCs/>
          <w:sz w:val="20"/>
          <w:szCs w:val="20"/>
        </w:rPr>
        <w:t xml:space="preserve">Eine </w:t>
      </w:r>
      <w:r w:rsidR="00F10F85" w:rsidRPr="3C6DBA54">
        <w:rPr>
          <w:rFonts w:ascii="Arial" w:hAnsi="Arial" w:cs="Arial"/>
          <w:b/>
          <w:bCs/>
          <w:sz w:val="20"/>
          <w:szCs w:val="20"/>
          <w:lang w:val="de-DE"/>
        </w:rPr>
        <w:t>n</w:t>
      </w:r>
      <w:r w:rsidR="00C65CC4" w:rsidRPr="3C6DBA54">
        <w:rPr>
          <w:rFonts w:ascii="Arial" w:hAnsi="Arial" w:cs="Arial"/>
          <w:b/>
          <w:bCs/>
          <w:sz w:val="20"/>
          <w:szCs w:val="20"/>
          <w:lang w:val="de-DE"/>
        </w:rPr>
        <w:t>eu</w:t>
      </w:r>
      <w:r w:rsidR="00593B41">
        <w:rPr>
          <w:rFonts w:ascii="Arial" w:hAnsi="Arial" w:cs="Arial"/>
          <w:b/>
          <w:bCs/>
          <w:sz w:val="20"/>
          <w:szCs w:val="20"/>
          <w:lang w:val="de-DE"/>
        </w:rPr>
        <w:t>artige</w:t>
      </w:r>
      <w:r w:rsidR="00C65CC4"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 Möbel-Bibliothek in Palette CAD beschleunigt </w:t>
      </w:r>
      <w:r w:rsidR="79BEE532" w:rsidRPr="30552ACA">
        <w:rPr>
          <w:rFonts w:ascii="Arial" w:hAnsi="Arial" w:cs="Arial"/>
          <w:b/>
          <w:bCs/>
          <w:sz w:val="20"/>
          <w:szCs w:val="20"/>
          <w:lang w:val="de-DE"/>
        </w:rPr>
        <w:t xml:space="preserve">die </w:t>
      </w:r>
      <w:r w:rsidR="00C65CC4" w:rsidRPr="3C6DBA54">
        <w:rPr>
          <w:rFonts w:ascii="Arial" w:hAnsi="Arial" w:cs="Arial"/>
          <w:b/>
          <w:bCs/>
          <w:sz w:val="20"/>
          <w:szCs w:val="20"/>
          <w:lang w:val="de-DE"/>
        </w:rPr>
        <w:t>Küchenplanung</w:t>
      </w:r>
      <w:r w:rsidR="00F10F85"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, zudem </w:t>
      </w:r>
      <w:r w:rsidR="46065603" w:rsidRPr="30552ACA">
        <w:rPr>
          <w:rFonts w:ascii="Arial" w:hAnsi="Arial" w:cs="Arial"/>
          <w:b/>
          <w:bCs/>
          <w:sz w:val="20"/>
          <w:szCs w:val="20"/>
          <w:lang w:val="de-DE"/>
        </w:rPr>
        <w:t>ist erstmals</w:t>
      </w:r>
      <w:r w:rsidR="00F10F85"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 das </w:t>
      </w:r>
      <w:r w:rsidR="05C626E8" w:rsidRPr="30552ACA">
        <w:rPr>
          <w:rFonts w:ascii="Arial" w:hAnsi="Arial" w:cs="Arial"/>
          <w:b/>
          <w:bCs/>
          <w:sz w:val="20"/>
          <w:szCs w:val="20"/>
          <w:lang w:val="de-DE"/>
        </w:rPr>
        <w:t>über J</w:t>
      </w:r>
      <w:r w:rsidR="00F10F85" w:rsidRPr="30552ACA">
        <w:rPr>
          <w:rFonts w:ascii="Arial" w:hAnsi="Arial" w:cs="Arial"/>
          <w:b/>
          <w:bCs/>
          <w:sz w:val="20"/>
          <w:szCs w:val="20"/>
          <w:lang w:val="de-DE"/>
        </w:rPr>
        <w:t>ahrzehnte</w:t>
      </w:r>
      <w:r w:rsidR="3D83C40D" w:rsidRPr="30552ACA">
        <w:rPr>
          <w:rFonts w:ascii="Arial" w:hAnsi="Arial" w:cs="Arial"/>
          <w:b/>
          <w:bCs/>
          <w:sz w:val="20"/>
          <w:szCs w:val="20"/>
          <w:lang w:val="de-DE"/>
        </w:rPr>
        <w:t xml:space="preserve"> gesammelte</w:t>
      </w:r>
      <w:r w:rsidR="00F10F85"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 Wissen der Blum-Bedürfnisforschung integriert</w:t>
      </w:r>
      <w:r w:rsidR="00F10F85" w:rsidRPr="30552ACA">
        <w:rPr>
          <w:rFonts w:ascii="Arial" w:hAnsi="Arial" w:cs="Arial"/>
          <w:b/>
          <w:bCs/>
          <w:sz w:val="20"/>
          <w:szCs w:val="20"/>
          <w:lang w:val="de-DE"/>
        </w:rPr>
        <w:t>.</w:t>
      </w:r>
    </w:p>
    <w:p w14:paraId="234DA708" w14:textId="276ECF62" w:rsidR="007653C5" w:rsidRDefault="00F10F85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3C6DBA54">
        <w:rPr>
          <w:rFonts w:ascii="Arial" w:hAnsi="Arial" w:cs="Arial"/>
          <w:sz w:val="20"/>
          <w:szCs w:val="20"/>
        </w:rPr>
        <w:t xml:space="preserve">Blum und Palette CAD eröffnen neue Möglichkeiten </w:t>
      </w:r>
      <w:r w:rsidR="007653C5" w:rsidRPr="3C6DBA54">
        <w:rPr>
          <w:rFonts w:ascii="Arial" w:hAnsi="Arial" w:cs="Arial"/>
          <w:sz w:val="20"/>
          <w:szCs w:val="20"/>
        </w:rPr>
        <w:t>in der Küchenplanung: Die 3D-Planungssoftware Palette CAD enthält nunmehr eine umfangreiche Bibliothek mit vorgeplanten Küchenmöbeln und -layouts, inklusive der passenden Blum-Beschläge. Das erhöht die Planungs- und Verarbeitungseffizienz entscheidend und ermöglicht einen durchgängigen Prozess von der Bestellung bis zur Übergabe der Konstruktionsdaten an die CNC- oder Blum-Bearbeitungsmaschine. Ebenfalls neu: Die Berücksichtigung ergonomischer Konzepte in der Küchennutzung auf wissenschaftlicher Grundlage</w:t>
      </w:r>
      <w:r w:rsidRPr="3C6DBA54">
        <w:rPr>
          <w:rFonts w:ascii="Arial" w:hAnsi="Arial" w:cs="Arial"/>
          <w:sz w:val="20"/>
          <w:szCs w:val="20"/>
        </w:rPr>
        <w:t xml:space="preserve"> von Blum</w:t>
      </w:r>
      <w:r w:rsidR="007653C5" w:rsidRPr="3C6DBA54">
        <w:rPr>
          <w:rFonts w:ascii="Arial" w:hAnsi="Arial" w:cs="Arial"/>
          <w:sz w:val="20"/>
          <w:szCs w:val="20"/>
        </w:rPr>
        <w:t>.</w:t>
      </w:r>
    </w:p>
    <w:p w14:paraId="260AEC22" w14:textId="40AC3839" w:rsidR="00C807F1" w:rsidRPr="003A683F" w:rsidRDefault="003A683F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3C6DBA54">
        <w:rPr>
          <w:rFonts w:ascii="Arial" w:hAnsi="Arial" w:cs="Arial"/>
          <w:b/>
          <w:bCs/>
          <w:sz w:val="20"/>
          <w:szCs w:val="20"/>
        </w:rPr>
        <w:t>Gemeinsames Produkt mit v</w:t>
      </w:r>
      <w:r w:rsidR="00F10F85" w:rsidRPr="3C6DBA54">
        <w:rPr>
          <w:rFonts w:ascii="Arial" w:hAnsi="Arial" w:cs="Arial"/>
          <w:b/>
          <w:bCs/>
          <w:sz w:val="20"/>
          <w:szCs w:val="20"/>
        </w:rPr>
        <w:t>iele</w:t>
      </w:r>
      <w:r w:rsidRPr="3C6DBA54">
        <w:rPr>
          <w:rFonts w:ascii="Arial" w:hAnsi="Arial" w:cs="Arial"/>
          <w:b/>
          <w:bCs/>
          <w:sz w:val="20"/>
          <w:szCs w:val="20"/>
        </w:rPr>
        <w:t>n</w:t>
      </w:r>
      <w:r w:rsidR="00F10F85" w:rsidRPr="3C6DBA54">
        <w:rPr>
          <w:rFonts w:ascii="Arial" w:hAnsi="Arial" w:cs="Arial"/>
          <w:b/>
          <w:bCs/>
          <w:sz w:val="20"/>
          <w:szCs w:val="20"/>
        </w:rPr>
        <w:t xml:space="preserve"> Vorteile</w:t>
      </w:r>
      <w:r w:rsidRPr="3C6DBA54">
        <w:rPr>
          <w:rFonts w:ascii="Arial" w:hAnsi="Arial" w:cs="Arial"/>
          <w:b/>
          <w:bCs/>
          <w:sz w:val="20"/>
          <w:szCs w:val="20"/>
        </w:rPr>
        <w:t>n</w:t>
      </w:r>
      <w:r>
        <w:br/>
      </w:r>
      <w:r w:rsidR="008E5B11" w:rsidRPr="3C6DBA54">
        <w:rPr>
          <w:rFonts w:ascii="Arial" w:hAnsi="Arial" w:cs="Arial"/>
          <w:sz w:val="20"/>
          <w:szCs w:val="20"/>
        </w:rPr>
        <w:t xml:space="preserve">Palette CAD und </w:t>
      </w:r>
      <w:r w:rsidR="007A452F" w:rsidRPr="3C6DBA54">
        <w:rPr>
          <w:rFonts w:ascii="Arial" w:hAnsi="Arial" w:cs="Arial"/>
          <w:sz w:val="20"/>
          <w:szCs w:val="20"/>
        </w:rPr>
        <w:t>Blum verfolgen mit ihrer Kooperation gleich mehrere Ansätze:</w:t>
      </w:r>
      <w:r w:rsidR="00EC5305" w:rsidRPr="3C6DBA54">
        <w:rPr>
          <w:rFonts w:ascii="Arial" w:hAnsi="Arial" w:cs="Arial"/>
          <w:sz w:val="20"/>
          <w:szCs w:val="20"/>
        </w:rPr>
        <w:t xml:space="preserve"> </w:t>
      </w:r>
      <w:r w:rsidR="00B95684" w:rsidRPr="3C6DBA54">
        <w:rPr>
          <w:rFonts w:ascii="Arial" w:hAnsi="Arial" w:cs="Arial"/>
          <w:sz w:val="20"/>
          <w:szCs w:val="20"/>
        </w:rPr>
        <w:t xml:space="preserve">Zum ersten </w:t>
      </w:r>
      <w:r w:rsidR="009B4FC3" w:rsidRPr="3C6DBA54">
        <w:rPr>
          <w:rFonts w:ascii="Arial" w:hAnsi="Arial" w:cs="Arial"/>
          <w:sz w:val="20"/>
          <w:szCs w:val="20"/>
        </w:rPr>
        <w:t xml:space="preserve">eine </w:t>
      </w:r>
      <w:r w:rsidR="004631F3" w:rsidRPr="3C6DBA54">
        <w:rPr>
          <w:rFonts w:ascii="Arial" w:hAnsi="Arial" w:cs="Arial"/>
          <w:sz w:val="20"/>
          <w:szCs w:val="20"/>
        </w:rPr>
        <w:t>beschleunigte</w:t>
      </w:r>
      <w:r w:rsidR="009B4FC3" w:rsidRPr="3C6DBA54">
        <w:rPr>
          <w:rFonts w:ascii="Arial" w:hAnsi="Arial" w:cs="Arial"/>
          <w:sz w:val="20"/>
          <w:szCs w:val="20"/>
        </w:rPr>
        <w:t xml:space="preserve"> Küchenplanung mit „</w:t>
      </w:r>
      <w:r w:rsidR="00752FB3" w:rsidRPr="3C6DBA54">
        <w:rPr>
          <w:rFonts w:ascii="Arial" w:hAnsi="Arial" w:cs="Arial"/>
          <w:sz w:val="20"/>
          <w:szCs w:val="20"/>
        </w:rPr>
        <w:t>vorgeferti</w:t>
      </w:r>
      <w:r w:rsidR="009B4FC3" w:rsidRPr="3C6DBA54">
        <w:rPr>
          <w:rFonts w:ascii="Arial" w:hAnsi="Arial" w:cs="Arial"/>
          <w:sz w:val="20"/>
          <w:szCs w:val="20"/>
        </w:rPr>
        <w:t>g</w:t>
      </w:r>
      <w:r w:rsidR="00752FB3" w:rsidRPr="3C6DBA54">
        <w:rPr>
          <w:rFonts w:ascii="Arial" w:hAnsi="Arial" w:cs="Arial"/>
          <w:sz w:val="20"/>
          <w:szCs w:val="20"/>
        </w:rPr>
        <w:t>t</w:t>
      </w:r>
      <w:r w:rsidR="009B4FC3" w:rsidRPr="3C6DBA54">
        <w:rPr>
          <w:rFonts w:ascii="Arial" w:hAnsi="Arial" w:cs="Arial"/>
          <w:sz w:val="20"/>
          <w:szCs w:val="20"/>
        </w:rPr>
        <w:t xml:space="preserve">en“ Möbeln auf Basis gängiger Küchenlayouts </w:t>
      </w:r>
      <w:r w:rsidR="003C08D4" w:rsidRPr="3C6DBA54">
        <w:rPr>
          <w:rFonts w:ascii="Arial" w:hAnsi="Arial" w:cs="Arial"/>
          <w:sz w:val="20"/>
          <w:szCs w:val="20"/>
        </w:rPr>
        <w:t xml:space="preserve">wie </w:t>
      </w:r>
      <w:r w:rsidR="00160667" w:rsidRPr="3C6DBA54">
        <w:rPr>
          <w:rFonts w:ascii="Arial" w:hAnsi="Arial" w:cs="Arial"/>
          <w:sz w:val="20"/>
          <w:szCs w:val="20"/>
        </w:rPr>
        <w:t>einzeilige</w:t>
      </w:r>
      <w:r w:rsidR="0053021D" w:rsidRPr="3C6DBA54">
        <w:rPr>
          <w:rFonts w:ascii="Arial" w:hAnsi="Arial" w:cs="Arial"/>
          <w:sz w:val="20"/>
          <w:szCs w:val="20"/>
        </w:rPr>
        <w:t>r bzw. u-förmiger</w:t>
      </w:r>
      <w:r w:rsidR="00160667" w:rsidRPr="3C6DBA54">
        <w:rPr>
          <w:rFonts w:ascii="Arial" w:hAnsi="Arial" w:cs="Arial"/>
          <w:sz w:val="20"/>
          <w:szCs w:val="20"/>
        </w:rPr>
        <w:t xml:space="preserve"> Küchen oder Kochinseln</w:t>
      </w:r>
      <w:r w:rsidR="00752FB3" w:rsidRPr="3C6DBA54">
        <w:rPr>
          <w:rFonts w:ascii="Arial" w:hAnsi="Arial" w:cs="Arial"/>
          <w:sz w:val="20"/>
          <w:szCs w:val="20"/>
        </w:rPr>
        <w:t>. So müssen Planer</w:t>
      </w:r>
      <w:r w:rsidR="00E53184" w:rsidRPr="3C6DBA54">
        <w:rPr>
          <w:rFonts w:ascii="Arial" w:hAnsi="Arial" w:cs="Arial"/>
          <w:sz w:val="20"/>
          <w:szCs w:val="20"/>
        </w:rPr>
        <w:t xml:space="preserve"> nicht jeden Korpus eigens konstruieren, was eine Menge Zeit spart und konsistente Designs ermöglicht</w:t>
      </w:r>
      <w:r w:rsidR="007D4A2D" w:rsidRPr="3C6DBA54">
        <w:rPr>
          <w:rFonts w:ascii="Arial" w:hAnsi="Arial" w:cs="Arial"/>
          <w:sz w:val="20"/>
          <w:szCs w:val="20"/>
        </w:rPr>
        <w:t xml:space="preserve">. </w:t>
      </w:r>
      <w:r w:rsidR="0026442A" w:rsidRPr="3C6DBA54">
        <w:rPr>
          <w:rFonts w:ascii="Arial" w:hAnsi="Arial" w:cs="Arial"/>
          <w:sz w:val="20"/>
          <w:szCs w:val="20"/>
        </w:rPr>
        <w:t xml:space="preserve">Eine individuelle </w:t>
      </w:r>
      <w:r w:rsidR="005F3824" w:rsidRPr="3C6DBA54">
        <w:rPr>
          <w:rFonts w:ascii="Arial" w:hAnsi="Arial" w:cs="Arial"/>
          <w:sz w:val="20"/>
          <w:szCs w:val="20"/>
        </w:rPr>
        <w:t>Gestaltung, etwa bei Oberflächen oder Griffen</w:t>
      </w:r>
      <w:r w:rsidR="00A82DF2" w:rsidRPr="3C6DBA54">
        <w:rPr>
          <w:rFonts w:ascii="Arial" w:hAnsi="Arial" w:cs="Arial"/>
          <w:sz w:val="20"/>
          <w:szCs w:val="20"/>
        </w:rPr>
        <w:t>,</w:t>
      </w:r>
      <w:r w:rsidR="005F3824" w:rsidRPr="3C6DBA54">
        <w:rPr>
          <w:rFonts w:ascii="Arial" w:hAnsi="Arial" w:cs="Arial"/>
          <w:sz w:val="20"/>
          <w:szCs w:val="20"/>
        </w:rPr>
        <w:t xml:space="preserve"> ist natürlich nach wie vor möglich.</w:t>
      </w:r>
      <w:r w:rsidR="00EC5305" w:rsidRPr="3C6DBA54">
        <w:rPr>
          <w:rFonts w:ascii="Arial" w:hAnsi="Arial" w:cs="Arial"/>
          <w:sz w:val="20"/>
          <w:szCs w:val="20"/>
        </w:rPr>
        <w:t xml:space="preserve"> </w:t>
      </w:r>
      <w:r w:rsidR="00B33E96" w:rsidRPr="3C6DBA54">
        <w:rPr>
          <w:rFonts w:ascii="Arial" w:hAnsi="Arial" w:cs="Arial"/>
          <w:sz w:val="20"/>
          <w:szCs w:val="20"/>
        </w:rPr>
        <w:t>Zum zweiten berücksichtigt die Software verstärkt ergonomische</w:t>
      </w:r>
      <w:r w:rsidR="00B3199F" w:rsidRPr="3C6DBA54">
        <w:rPr>
          <w:rFonts w:ascii="Arial" w:hAnsi="Arial" w:cs="Arial"/>
          <w:sz w:val="20"/>
          <w:szCs w:val="20"/>
        </w:rPr>
        <w:t xml:space="preserve"> Aspekte: </w:t>
      </w:r>
      <w:r w:rsidR="005D183A" w:rsidRPr="3C6DBA54">
        <w:rPr>
          <w:rFonts w:ascii="Arial" w:hAnsi="Arial" w:cs="Arial"/>
          <w:sz w:val="20"/>
          <w:szCs w:val="20"/>
        </w:rPr>
        <w:t>Schon bei der Layoutplanung kann die Küche in typische Arbeitsbereiche unterteilt</w:t>
      </w:r>
      <w:r w:rsidR="00317D84" w:rsidRPr="3C6DBA54">
        <w:rPr>
          <w:rFonts w:ascii="Arial" w:hAnsi="Arial" w:cs="Arial"/>
          <w:sz w:val="20"/>
          <w:szCs w:val="20"/>
        </w:rPr>
        <w:t xml:space="preserve"> und so konzipiert werden</w:t>
      </w:r>
      <w:r w:rsidR="00257608" w:rsidRPr="3C6DBA54">
        <w:rPr>
          <w:rFonts w:ascii="Arial" w:hAnsi="Arial" w:cs="Arial"/>
          <w:sz w:val="20"/>
          <w:szCs w:val="20"/>
        </w:rPr>
        <w:t>, dass</w:t>
      </w:r>
      <w:r w:rsidR="00317D84" w:rsidRPr="3C6DBA54">
        <w:rPr>
          <w:rFonts w:ascii="Arial" w:hAnsi="Arial" w:cs="Arial"/>
          <w:sz w:val="20"/>
          <w:szCs w:val="20"/>
        </w:rPr>
        <w:t xml:space="preserve"> küchentypische </w:t>
      </w:r>
      <w:r w:rsidR="00072D79" w:rsidRPr="3C6DBA54">
        <w:rPr>
          <w:rFonts w:ascii="Arial" w:hAnsi="Arial" w:cs="Arial"/>
          <w:sz w:val="20"/>
          <w:szCs w:val="20"/>
        </w:rPr>
        <w:t>A</w:t>
      </w:r>
      <w:r w:rsidR="00317D84" w:rsidRPr="3C6DBA54">
        <w:rPr>
          <w:rFonts w:ascii="Arial" w:hAnsi="Arial" w:cs="Arial"/>
          <w:sz w:val="20"/>
          <w:szCs w:val="20"/>
        </w:rPr>
        <w:t>rbeitsabläufe</w:t>
      </w:r>
      <w:r w:rsidR="00252BAE" w:rsidRPr="3C6DBA54">
        <w:rPr>
          <w:rFonts w:ascii="Arial" w:hAnsi="Arial" w:cs="Arial"/>
          <w:sz w:val="20"/>
          <w:szCs w:val="20"/>
        </w:rPr>
        <w:t xml:space="preserve"> durch die Einteilung</w:t>
      </w:r>
      <w:r w:rsidR="24239BE1" w:rsidRPr="3C6DBA54">
        <w:rPr>
          <w:rFonts w:ascii="Arial" w:hAnsi="Arial" w:cs="Arial"/>
          <w:sz w:val="20"/>
          <w:szCs w:val="20"/>
        </w:rPr>
        <w:t xml:space="preserve"> in</w:t>
      </w:r>
      <w:r w:rsidR="00252BAE" w:rsidRPr="3C6DBA54">
        <w:rPr>
          <w:rFonts w:ascii="Arial" w:hAnsi="Arial" w:cs="Arial"/>
          <w:sz w:val="20"/>
          <w:szCs w:val="20"/>
        </w:rPr>
        <w:t xml:space="preserve"> </w:t>
      </w:r>
      <w:r w:rsidR="578D104D" w:rsidRPr="30552ACA">
        <w:rPr>
          <w:rFonts w:ascii="Arial" w:hAnsi="Arial" w:cs="Arial"/>
          <w:sz w:val="20"/>
          <w:szCs w:val="20"/>
        </w:rPr>
        <w:t>die fünf verschiedenen "</w:t>
      </w:r>
      <w:r w:rsidR="00252BAE" w:rsidRPr="3C6DBA54">
        <w:rPr>
          <w:rFonts w:ascii="Arial" w:hAnsi="Arial" w:cs="Arial"/>
          <w:sz w:val="20"/>
          <w:szCs w:val="20"/>
        </w:rPr>
        <w:t>Zonen</w:t>
      </w:r>
      <w:r w:rsidR="578D104D" w:rsidRPr="30552ACA">
        <w:rPr>
          <w:rFonts w:ascii="Arial" w:hAnsi="Arial" w:cs="Arial"/>
          <w:sz w:val="20"/>
          <w:szCs w:val="20"/>
        </w:rPr>
        <w:t>"</w:t>
      </w:r>
      <w:r w:rsidR="008740F6" w:rsidRPr="3C6DBA54">
        <w:rPr>
          <w:rFonts w:ascii="Arial" w:hAnsi="Arial" w:cs="Arial"/>
          <w:sz w:val="20"/>
          <w:szCs w:val="20"/>
        </w:rPr>
        <w:t xml:space="preserve"> </w:t>
      </w:r>
      <w:r w:rsidR="005A6480" w:rsidRPr="3C6DBA54">
        <w:rPr>
          <w:rFonts w:ascii="Arial" w:hAnsi="Arial" w:cs="Arial"/>
          <w:sz w:val="20"/>
          <w:szCs w:val="20"/>
        </w:rPr>
        <w:t xml:space="preserve">Vorbereitung, </w:t>
      </w:r>
      <w:r w:rsidR="00233187" w:rsidRPr="3C6DBA54">
        <w:rPr>
          <w:rFonts w:ascii="Arial" w:hAnsi="Arial" w:cs="Arial"/>
          <w:sz w:val="20"/>
          <w:szCs w:val="20"/>
        </w:rPr>
        <w:t>Kochen/Backe</w:t>
      </w:r>
      <w:r w:rsidR="002043EB" w:rsidRPr="3C6DBA54">
        <w:rPr>
          <w:rFonts w:ascii="Arial" w:hAnsi="Arial" w:cs="Arial"/>
          <w:sz w:val="20"/>
          <w:szCs w:val="20"/>
        </w:rPr>
        <w:t>n</w:t>
      </w:r>
      <w:r w:rsidR="00233187" w:rsidRPr="3C6DBA54">
        <w:rPr>
          <w:rFonts w:ascii="Arial" w:hAnsi="Arial" w:cs="Arial"/>
          <w:sz w:val="20"/>
          <w:szCs w:val="20"/>
        </w:rPr>
        <w:t>,</w:t>
      </w:r>
      <w:r w:rsidR="00867180" w:rsidRPr="3C6DBA54">
        <w:rPr>
          <w:rFonts w:ascii="Arial" w:hAnsi="Arial" w:cs="Arial"/>
          <w:sz w:val="20"/>
          <w:szCs w:val="20"/>
        </w:rPr>
        <w:t xml:space="preserve"> Spülen</w:t>
      </w:r>
      <w:r w:rsidR="00045E58" w:rsidRPr="3C6DBA54">
        <w:rPr>
          <w:rFonts w:ascii="Arial" w:hAnsi="Arial" w:cs="Arial"/>
          <w:sz w:val="20"/>
          <w:szCs w:val="20"/>
        </w:rPr>
        <w:t>, Aufbewahren</w:t>
      </w:r>
      <w:r w:rsidR="005A6480" w:rsidRPr="3C6DBA54">
        <w:rPr>
          <w:rFonts w:ascii="Arial" w:hAnsi="Arial" w:cs="Arial"/>
          <w:sz w:val="20"/>
          <w:szCs w:val="20"/>
        </w:rPr>
        <w:t xml:space="preserve"> und</w:t>
      </w:r>
      <w:r w:rsidR="00045E58" w:rsidRPr="3C6DBA54">
        <w:rPr>
          <w:rFonts w:ascii="Arial" w:hAnsi="Arial" w:cs="Arial"/>
          <w:sz w:val="20"/>
          <w:szCs w:val="20"/>
        </w:rPr>
        <w:t xml:space="preserve"> Bevorraten</w:t>
      </w:r>
      <w:r w:rsidR="005A6480" w:rsidRPr="3C6DBA54">
        <w:rPr>
          <w:rFonts w:ascii="Arial" w:hAnsi="Arial" w:cs="Arial"/>
          <w:sz w:val="20"/>
          <w:szCs w:val="20"/>
        </w:rPr>
        <w:t xml:space="preserve"> </w:t>
      </w:r>
      <w:r w:rsidR="0084147A" w:rsidRPr="3C6DBA54">
        <w:rPr>
          <w:rFonts w:ascii="Arial" w:hAnsi="Arial" w:cs="Arial"/>
          <w:sz w:val="20"/>
          <w:szCs w:val="20"/>
        </w:rPr>
        <w:t xml:space="preserve">reibungslos </w:t>
      </w:r>
      <w:r w:rsidR="00257608" w:rsidRPr="3C6DBA54">
        <w:rPr>
          <w:rFonts w:ascii="Arial" w:hAnsi="Arial" w:cs="Arial"/>
          <w:sz w:val="20"/>
          <w:szCs w:val="20"/>
        </w:rPr>
        <w:t xml:space="preserve">und zeitsparend </w:t>
      </w:r>
      <w:r w:rsidR="0084147A" w:rsidRPr="3C6DBA54">
        <w:rPr>
          <w:rFonts w:ascii="Arial" w:hAnsi="Arial" w:cs="Arial"/>
          <w:sz w:val="20"/>
          <w:szCs w:val="20"/>
        </w:rPr>
        <w:t>gestaltet</w:t>
      </w:r>
      <w:r w:rsidR="005A2B7E" w:rsidRPr="3C6DBA54">
        <w:rPr>
          <w:rFonts w:ascii="Arial" w:hAnsi="Arial" w:cs="Arial"/>
          <w:sz w:val="20"/>
          <w:szCs w:val="20"/>
        </w:rPr>
        <w:t xml:space="preserve"> werden können</w:t>
      </w:r>
      <w:r w:rsidR="0084147A" w:rsidRPr="3C6DBA54">
        <w:rPr>
          <w:rFonts w:ascii="Arial" w:hAnsi="Arial" w:cs="Arial"/>
          <w:sz w:val="20"/>
          <w:szCs w:val="20"/>
        </w:rPr>
        <w:t>.</w:t>
      </w:r>
      <w:r w:rsidRPr="3C6DBA54">
        <w:rPr>
          <w:rFonts w:ascii="Arial" w:hAnsi="Arial" w:cs="Arial"/>
          <w:b/>
          <w:bCs/>
          <w:sz w:val="20"/>
          <w:szCs w:val="20"/>
        </w:rPr>
        <w:t xml:space="preserve"> </w:t>
      </w:r>
      <w:r w:rsidR="007F40A7" w:rsidRPr="3C6DBA54">
        <w:rPr>
          <w:rFonts w:ascii="Arial" w:hAnsi="Arial" w:cs="Arial"/>
          <w:sz w:val="20"/>
          <w:szCs w:val="20"/>
        </w:rPr>
        <w:t xml:space="preserve">Drittens </w:t>
      </w:r>
      <w:r w:rsidR="001F103D" w:rsidRPr="3C6DBA54">
        <w:rPr>
          <w:rFonts w:ascii="Arial" w:hAnsi="Arial" w:cs="Arial"/>
          <w:sz w:val="20"/>
          <w:szCs w:val="20"/>
        </w:rPr>
        <w:t>bildet</w:t>
      </w:r>
      <w:r w:rsidR="00C30719" w:rsidRPr="3C6DBA54">
        <w:rPr>
          <w:rFonts w:ascii="Arial" w:hAnsi="Arial" w:cs="Arial"/>
          <w:sz w:val="20"/>
          <w:szCs w:val="20"/>
        </w:rPr>
        <w:t xml:space="preserve"> </w:t>
      </w:r>
      <w:r w:rsidR="001F103D" w:rsidRPr="3C6DBA54">
        <w:rPr>
          <w:rFonts w:ascii="Arial" w:hAnsi="Arial" w:cs="Arial"/>
          <w:sz w:val="20"/>
          <w:szCs w:val="20"/>
        </w:rPr>
        <w:t xml:space="preserve">eine </w:t>
      </w:r>
      <w:r w:rsidR="001525A2" w:rsidRPr="3C6DBA54">
        <w:rPr>
          <w:rFonts w:ascii="Arial" w:hAnsi="Arial" w:cs="Arial"/>
          <w:sz w:val="20"/>
          <w:szCs w:val="20"/>
        </w:rPr>
        <w:t xml:space="preserve">hochwertige 3D-Visualisierung </w:t>
      </w:r>
      <w:r w:rsidR="001F103D" w:rsidRPr="3C6DBA54">
        <w:rPr>
          <w:rFonts w:ascii="Arial" w:hAnsi="Arial" w:cs="Arial"/>
          <w:sz w:val="20"/>
          <w:szCs w:val="20"/>
        </w:rPr>
        <w:t xml:space="preserve">der </w:t>
      </w:r>
      <w:r w:rsidR="00325A7F" w:rsidRPr="3C6DBA54">
        <w:rPr>
          <w:rFonts w:ascii="Arial" w:hAnsi="Arial" w:cs="Arial"/>
          <w:sz w:val="20"/>
          <w:szCs w:val="20"/>
        </w:rPr>
        <w:t>fertig</w:t>
      </w:r>
      <w:r w:rsidR="001F103D" w:rsidRPr="3C6DBA54">
        <w:rPr>
          <w:rFonts w:ascii="Arial" w:hAnsi="Arial" w:cs="Arial"/>
          <w:sz w:val="20"/>
          <w:szCs w:val="20"/>
        </w:rPr>
        <w:t xml:space="preserve">geplanten Küche </w:t>
      </w:r>
      <w:r w:rsidR="00325A7F" w:rsidRPr="3C6DBA54">
        <w:rPr>
          <w:rFonts w:ascii="Arial" w:hAnsi="Arial" w:cs="Arial"/>
          <w:sz w:val="20"/>
          <w:szCs w:val="20"/>
        </w:rPr>
        <w:t>eine ideale</w:t>
      </w:r>
      <w:r w:rsidR="001525A2" w:rsidRPr="3C6DBA54">
        <w:rPr>
          <w:rFonts w:ascii="Arial" w:hAnsi="Arial" w:cs="Arial"/>
          <w:sz w:val="20"/>
          <w:szCs w:val="20"/>
        </w:rPr>
        <w:t xml:space="preserve"> Grundlage für </w:t>
      </w:r>
      <w:r w:rsidR="005C68D3" w:rsidRPr="3C6DBA54">
        <w:rPr>
          <w:rFonts w:ascii="Arial" w:hAnsi="Arial" w:cs="Arial"/>
          <w:sz w:val="20"/>
          <w:szCs w:val="20"/>
        </w:rPr>
        <w:t xml:space="preserve">Verkaufs- und </w:t>
      </w:r>
      <w:r w:rsidR="001525A2" w:rsidRPr="3C6DBA54">
        <w:rPr>
          <w:rFonts w:ascii="Arial" w:hAnsi="Arial" w:cs="Arial"/>
          <w:sz w:val="20"/>
          <w:szCs w:val="20"/>
        </w:rPr>
        <w:t>Kunde</w:t>
      </w:r>
      <w:r w:rsidR="001F103D" w:rsidRPr="3C6DBA54">
        <w:rPr>
          <w:rFonts w:ascii="Arial" w:hAnsi="Arial" w:cs="Arial"/>
          <w:sz w:val="20"/>
          <w:szCs w:val="20"/>
        </w:rPr>
        <w:t>ngespräche</w:t>
      </w:r>
      <w:r w:rsidR="009C6A97" w:rsidRPr="3C6DBA54">
        <w:rPr>
          <w:rFonts w:ascii="Arial" w:hAnsi="Arial" w:cs="Arial"/>
          <w:sz w:val="20"/>
          <w:szCs w:val="20"/>
        </w:rPr>
        <w:t xml:space="preserve">, </w:t>
      </w:r>
      <w:r w:rsidR="0000779A" w:rsidRPr="3C6DBA54">
        <w:rPr>
          <w:rFonts w:ascii="Arial" w:hAnsi="Arial" w:cs="Arial"/>
          <w:sz w:val="20"/>
          <w:szCs w:val="20"/>
        </w:rPr>
        <w:t>weil</w:t>
      </w:r>
      <w:r w:rsidR="009C6A97" w:rsidRPr="3C6DBA54">
        <w:rPr>
          <w:rFonts w:ascii="Arial" w:hAnsi="Arial" w:cs="Arial"/>
          <w:sz w:val="20"/>
          <w:szCs w:val="20"/>
        </w:rPr>
        <w:t xml:space="preserve"> man schneller</w:t>
      </w:r>
      <w:r w:rsidR="005722A0" w:rsidRPr="3C6DBA54">
        <w:rPr>
          <w:rFonts w:ascii="Arial" w:hAnsi="Arial" w:cs="Arial"/>
          <w:sz w:val="20"/>
          <w:szCs w:val="20"/>
        </w:rPr>
        <w:t xml:space="preserve"> zu einer bedarfsorientierten Lösung</w:t>
      </w:r>
      <w:r w:rsidR="0000779A" w:rsidRPr="3C6DBA54">
        <w:rPr>
          <w:rFonts w:ascii="Arial" w:hAnsi="Arial" w:cs="Arial"/>
          <w:sz w:val="20"/>
          <w:szCs w:val="20"/>
        </w:rPr>
        <w:t xml:space="preserve"> gelangt</w:t>
      </w:r>
      <w:r w:rsidR="005722A0" w:rsidRPr="3C6DBA54">
        <w:rPr>
          <w:rFonts w:ascii="Arial" w:hAnsi="Arial" w:cs="Arial"/>
          <w:sz w:val="20"/>
          <w:szCs w:val="20"/>
        </w:rPr>
        <w:t xml:space="preserve">, die </w:t>
      </w:r>
      <w:r w:rsidR="00232A41" w:rsidRPr="3C6DBA54">
        <w:rPr>
          <w:rFonts w:ascii="Arial" w:hAnsi="Arial" w:cs="Arial"/>
          <w:sz w:val="20"/>
          <w:szCs w:val="20"/>
        </w:rPr>
        <w:t>perfekt auf die individuellen Kundenbedürfnisse</w:t>
      </w:r>
      <w:r w:rsidR="008E2DC1" w:rsidRPr="3C6DBA54">
        <w:rPr>
          <w:rFonts w:ascii="Arial" w:hAnsi="Arial" w:cs="Arial"/>
          <w:sz w:val="20"/>
          <w:szCs w:val="20"/>
        </w:rPr>
        <w:t xml:space="preserve"> </w:t>
      </w:r>
      <w:r w:rsidR="00232A41" w:rsidRPr="3C6DBA54">
        <w:rPr>
          <w:rFonts w:ascii="Arial" w:hAnsi="Arial" w:cs="Arial"/>
          <w:sz w:val="20"/>
          <w:szCs w:val="20"/>
        </w:rPr>
        <w:t>abgestimmt ist</w:t>
      </w:r>
      <w:r w:rsidR="00BB772C" w:rsidRPr="3C6DBA54">
        <w:rPr>
          <w:rFonts w:ascii="Arial" w:hAnsi="Arial" w:cs="Arial"/>
          <w:sz w:val="20"/>
          <w:szCs w:val="20"/>
        </w:rPr>
        <w:t>.</w:t>
      </w:r>
      <w:r w:rsidR="00EC5305" w:rsidRPr="3C6DBA54">
        <w:rPr>
          <w:rFonts w:ascii="Arial" w:hAnsi="Arial" w:cs="Arial"/>
          <w:sz w:val="20"/>
          <w:szCs w:val="20"/>
        </w:rPr>
        <w:t xml:space="preserve"> </w:t>
      </w:r>
      <w:r w:rsidR="00C807F1" w:rsidRPr="3C6DBA54">
        <w:rPr>
          <w:rFonts w:ascii="Arial" w:hAnsi="Arial" w:cs="Arial"/>
          <w:sz w:val="20"/>
          <w:szCs w:val="20"/>
        </w:rPr>
        <w:t>Florian Hannig, verantwortlicher Produktmanager bei Blum: „</w:t>
      </w:r>
      <w:r w:rsidR="00630309" w:rsidRPr="3C6DBA54">
        <w:rPr>
          <w:rFonts w:ascii="Arial" w:hAnsi="Arial" w:cs="Arial"/>
          <w:sz w:val="20"/>
          <w:szCs w:val="20"/>
        </w:rPr>
        <w:t>Palette CAD</w:t>
      </w:r>
      <w:r w:rsidR="0034213A" w:rsidRPr="3C6DBA54">
        <w:rPr>
          <w:rFonts w:ascii="Arial" w:hAnsi="Arial" w:cs="Arial"/>
          <w:sz w:val="20"/>
          <w:szCs w:val="20"/>
        </w:rPr>
        <w:t xml:space="preserve"> und u</w:t>
      </w:r>
      <w:r w:rsidR="00C807F1" w:rsidRPr="3C6DBA54">
        <w:rPr>
          <w:rFonts w:ascii="Arial" w:hAnsi="Arial" w:cs="Arial"/>
          <w:sz w:val="20"/>
          <w:szCs w:val="20"/>
        </w:rPr>
        <w:t>ns war es wichtig</w:t>
      </w:r>
      <w:r w:rsidR="00630309" w:rsidRPr="3C6DBA54">
        <w:rPr>
          <w:rFonts w:ascii="Arial" w:hAnsi="Arial" w:cs="Arial"/>
          <w:sz w:val="20"/>
          <w:szCs w:val="20"/>
        </w:rPr>
        <w:t xml:space="preserve">, die Planungssoftware einfach </w:t>
      </w:r>
      <w:r w:rsidR="0034213A" w:rsidRPr="3C6DBA54">
        <w:rPr>
          <w:rFonts w:ascii="Arial" w:hAnsi="Arial" w:cs="Arial"/>
          <w:sz w:val="20"/>
          <w:szCs w:val="20"/>
        </w:rPr>
        <w:t xml:space="preserve">und </w:t>
      </w:r>
      <w:r w:rsidR="0034213A" w:rsidRPr="3C6DBA54">
        <w:rPr>
          <w:rFonts w:ascii="Arial" w:hAnsi="Arial" w:cs="Arial"/>
          <w:sz w:val="20"/>
          <w:szCs w:val="20"/>
        </w:rPr>
        <w:lastRenderedPageBreak/>
        <w:t xml:space="preserve">intuitiv zu gestalten, dabei aber </w:t>
      </w:r>
      <w:r w:rsidR="00E22D34" w:rsidRPr="3C6DBA54">
        <w:rPr>
          <w:rFonts w:ascii="Arial" w:hAnsi="Arial" w:cs="Arial"/>
          <w:sz w:val="20"/>
          <w:szCs w:val="20"/>
        </w:rPr>
        <w:t>viele Aspekte einfließen zu lassen, die über die reine Konstruktion hinausgehen</w:t>
      </w:r>
      <w:r w:rsidR="2918A5D6" w:rsidRPr="3C6DBA54">
        <w:rPr>
          <w:rFonts w:ascii="Arial" w:hAnsi="Arial" w:cs="Arial"/>
          <w:sz w:val="20"/>
          <w:szCs w:val="20"/>
        </w:rPr>
        <w:t xml:space="preserve"> – </w:t>
      </w:r>
      <w:r w:rsidR="00E37172" w:rsidRPr="3C6DBA54">
        <w:rPr>
          <w:rFonts w:ascii="Arial" w:hAnsi="Arial" w:cs="Arial"/>
          <w:sz w:val="20"/>
          <w:szCs w:val="20"/>
        </w:rPr>
        <w:t>insbesondere</w:t>
      </w:r>
      <w:r w:rsidR="008872BA" w:rsidRPr="3C6DBA54">
        <w:rPr>
          <w:rFonts w:ascii="Arial" w:hAnsi="Arial" w:cs="Arial"/>
          <w:sz w:val="20"/>
          <w:szCs w:val="20"/>
        </w:rPr>
        <w:t xml:space="preserve"> in Hinblick auf Ergonomie</w:t>
      </w:r>
      <w:r w:rsidR="006D55B5" w:rsidRPr="3C6DBA54">
        <w:rPr>
          <w:rFonts w:ascii="Arial" w:hAnsi="Arial" w:cs="Arial"/>
          <w:sz w:val="20"/>
          <w:szCs w:val="20"/>
        </w:rPr>
        <w:t xml:space="preserve"> und kundenorientierte Planung.“ </w:t>
      </w:r>
    </w:p>
    <w:p w14:paraId="65285CFC" w14:textId="27706334" w:rsidR="00F1295B" w:rsidRPr="001E27DE" w:rsidRDefault="003A683F" w:rsidP="001E27DE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3C6DBA54">
        <w:rPr>
          <w:rFonts w:ascii="Arial" w:hAnsi="Arial" w:cs="Arial"/>
          <w:b/>
          <w:bCs/>
          <w:sz w:val="20"/>
          <w:szCs w:val="20"/>
        </w:rPr>
        <w:t>D</w:t>
      </w:r>
      <w:r w:rsidR="003B3E11" w:rsidRPr="3C6DBA54">
        <w:rPr>
          <w:rFonts w:ascii="Arial" w:hAnsi="Arial" w:cs="Arial"/>
          <w:b/>
          <w:bCs/>
          <w:sz w:val="20"/>
          <w:szCs w:val="20"/>
        </w:rPr>
        <w:t>urchgängiger Arbeitsprozess</w:t>
      </w:r>
      <w:r>
        <w:br/>
      </w:r>
      <w:r w:rsidR="0053431A" w:rsidRPr="3C6DBA54">
        <w:rPr>
          <w:rFonts w:ascii="Arial" w:hAnsi="Arial" w:cs="Arial"/>
          <w:sz w:val="20"/>
          <w:szCs w:val="20"/>
        </w:rPr>
        <w:t>I</w:t>
      </w:r>
      <w:r w:rsidR="00FB3A21" w:rsidRPr="3C6DBA54">
        <w:rPr>
          <w:rFonts w:ascii="Arial" w:hAnsi="Arial" w:cs="Arial"/>
          <w:sz w:val="20"/>
          <w:szCs w:val="20"/>
        </w:rPr>
        <w:t>n d</w:t>
      </w:r>
      <w:r w:rsidR="002F13F0" w:rsidRPr="3C6DBA54">
        <w:rPr>
          <w:rFonts w:ascii="Arial" w:hAnsi="Arial" w:cs="Arial"/>
          <w:sz w:val="20"/>
          <w:szCs w:val="20"/>
        </w:rPr>
        <w:t>er</w:t>
      </w:r>
      <w:r w:rsidR="00FB3A21" w:rsidRPr="3C6DBA54">
        <w:rPr>
          <w:rFonts w:ascii="Arial" w:hAnsi="Arial" w:cs="Arial"/>
          <w:sz w:val="20"/>
          <w:szCs w:val="20"/>
        </w:rPr>
        <w:t xml:space="preserve"> Palette CAD-</w:t>
      </w:r>
      <w:r w:rsidR="005658A7" w:rsidRPr="3C6DBA54">
        <w:rPr>
          <w:rFonts w:ascii="Arial" w:hAnsi="Arial" w:cs="Arial"/>
          <w:sz w:val="20"/>
          <w:szCs w:val="20"/>
        </w:rPr>
        <w:t>Küchen-Möbelbibliothek</w:t>
      </w:r>
      <w:r w:rsidR="00FB3A21" w:rsidRPr="3C6DBA54">
        <w:rPr>
          <w:rFonts w:ascii="Arial" w:hAnsi="Arial" w:cs="Arial"/>
          <w:sz w:val="20"/>
          <w:szCs w:val="20"/>
        </w:rPr>
        <w:t xml:space="preserve"> </w:t>
      </w:r>
      <w:r w:rsidR="002F13F0" w:rsidRPr="3C6DBA54">
        <w:rPr>
          <w:rFonts w:ascii="Arial" w:hAnsi="Arial" w:cs="Arial"/>
          <w:sz w:val="20"/>
          <w:szCs w:val="20"/>
        </w:rPr>
        <w:t xml:space="preserve">sind </w:t>
      </w:r>
      <w:r w:rsidR="00E960C1" w:rsidRPr="3C6DBA54">
        <w:rPr>
          <w:rFonts w:ascii="Arial" w:hAnsi="Arial" w:cs="Arial"/>
          <w:sz w:val="20"/>
          <w:szCs w:val="20"/>
        </w:rPr>
        <w:t xml:space="preserve">auch </w:t>
      </w:r>
      <w:r w:rsidR="002F13F0" w:rsidRPr="3C6DBA54">
        <w:rPr>
          <w:rFonts w:ascii="Arial" w:hAnsi="Arial" w:cs="Arial"/>
          <w:sz w:val="20"/>
          <w:szCs w:val="20"/>
        </w:rPr>
        <w:t xml:space="preserve">die Produktdaten der </w:t>
      </w:r>
      <w:r w:rsidR="0060574A" w:rsidRPr="3C6DBA54">
        <w:rPr>
          <w:rFonts w:ascii="Arial" w:hAnsi="Arial" w:cs="Arial"/>
          <w:sz w:val="20"/>
          <w:szCs w:val="20"/>
        </w:rPr>
        <w:t>passenden Blum-Beschläge</w:t>
      </w:r>
      <w:r w:rsidR="008B639F" w:rsidRPr="3C6DBA54">
        <w:rPr>
          <w:rFonts w:ascii="Arial" w:hAnsi="Arial" w:cs="Arial"/>
          <w:sz w:val="20"/>
          <w:szCs w:val="20"/>
        </w:rPr>
        <w:t xml:space="preserve"> </w:t>
      </w:r>
      <w:r w:rsidR="0060574A" w:rsidRPr="3C6DBA54">
        <w:rPr>
          <w:rFonts w:ascii="Arial" w:hAnsi="Arial" w:cs="Arial"/>
          <w:sz w:val="20"/>
          <w:szCs w:val="20"/>
        </w:rPr>
        <w:t>enthalten</w:t>
      </w:r>
      <w:r w:rsidR="008B639F" w:rsidRPr="3C6DBA54">
        <w:rPr>
          <w:rFonts w:ascii="Arial" w:hAnsi="Arial" w:cs="Arial"/>
          <w:sz w:val="20"/>
          <w:szCs w:val="20"/>
        </w:rPr>
        <w:t xml:space="preserve">. Das heißt, dass </w:t>
      </w:r>
      <w:r w:rsidR="001B1299" w:rsidRPr="3C6DBA54">
        <w:rPr>
          <w:rFonts w:ascii="Arial" w:hAnsi="Arial" w:cs="Arial"/>
          <w:sz w:val="20"/>
          <w:szCs w:val="20"/>
        </w:rPr>
        <w:t xml:space="preserve">die Beschläge </w:t>
      </w:r>
      <w:r w:rsidR="00920181" w:rsidRPr="3C6DBA54">
        <w:rPr>
          <w:rFonts w:ascii="Arial" w:hAnsi="Arial" w:cs="Arial"/>
          <w:sz w:val="20"/>
          <w:szCs w:val="20"/>
        </w:rPr>
        <w:t>im Zuge der Planung</w:t>
      </w:r>
      <w:r w:rsidR="0073119B" w:rsidRPr="3C6DBA54">
        <w:rPr>
          <w:rFonts w:ascii="Arial" w:hAnsi="Arial" w:cs="Arial"/>
          <w:sz w:val="20"/>
          <w:szCs w:val="20"/>
        </w:rPr>
        <w:t xml:space="preserve"> automatisch </w:t>
      </w:r>
      <w:r w:rsidR="00886F31" w:rsidRPr="3C6DBA54">
        <w:rPr>
          <w:rFonts w:ascii="Arial" w:hAnsi="Arial" w:cs="Arial"/>
          <w:sz w:val="20"/>
          <w:szCs w:val="20"/>
        </w:rPr>
        <w:t xml:space="preserve">in die Möbel </w:t>
      </w:r>
      <w:r w:rsidR="0073119B" w:rsidRPr="3C6DBA54">
        <w:rPr>
          <w:rFonts w:ascii="Arial" w:hAnsi="Arial" w:cs="Arial"/>
          <w:sz w:val="20"/>
          <w:szCs w:val="20"/>
        </w:rPr>
        <w:t>integriert werden</w:t>
      </w:r>
      <w:r w:rsidR="00EA5256" w:rsidRPr="3C6DBA54">
        <w:rPr>
          <w:rFonts w:ascii="Arial" w:hAnsi="Arial" w:cs="Arial"/>
          <w:sz w:val="20"/>
          <w:szCs w:val="20"/>
        </w:rPr>
        <w:t>, was</w:t>
      </w:r>
      <w:r w:rsidR="00ED31DF" w:rsidRPr="3C6DBA5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76FBDD7" w:rsidRPr="30552ACA">
        <w:rPr>
          <w:rFonts w:ascii="Arial" w:hAnsi="Arial" w:cs="Arial"/>
          <w:sz w:val="20"/>
          <w:szCs w:val="20"/>
        </w:rPr>
        <w:t>was</w:t>
      </w:r>
      <w:proofErr w:type="spellEnd"/>
      <w:r w:rsidR="076FBDD7" w:rsidRPr="30552ACA">
        <w:rPr>
          <w:rFonts w:ascii="Arial" w:hAnsi="Arial" w:cs="Arial"/>
          <w:sz w:val="20"/>
          <w:szCs w:val="20"/>
        </w:rPr>
        <w:t xml:space="preserve"> den Arbeitsprozess schneller macht</w:t>
      </w:r>
      <w:r w:rsidR="007B7778" w:rsidRPr="3C6DBA54">
        <w:rPr>
          <w:rFonts w:ascii="Arial" w:hAnsi="Arial" w:cs="Arial"/>
          <w:sz w:val="20"/>
          <w:szCs w:val="20"/>
        </w:rPr>
        <w:t xml:space="preserve"> </w:t>
      </w:r>
      <w:r w:rsidR="0043526B" w:rsidRPr="3C6DBA54">
        <w:rPr>
          <w:rFonts w:ascii="Arial" w:hAnsi="Arial" w:cs="Arial"/>
          <w:sz w:val="20"/>
          <w:szCs w:val="20"/>
        </w:rPr>
        <w:t>und</w:t>
      </w:r>
      <w:r w:rsidR="007B7778" w:rsidRPr="3C6DBA54">
        <w:rPr>
          <w:rFonts w:ascii="Arial" w:hAnsi="Arial" w:cs="Arial"/>
          <w:sz w:val="20"/>
          <w:szCs w:val="20"/>
        </w:rPr>
        <w:t xml:space="preserve"> </w:t>
      </w:r>
      <w:r w:rsidR="00FA2249" w:rsidRPr="3C6DBA54">
        <w:rPr>
          <w:rFonts w:ascii="Arial" w:hAnsi="Arial" w:cs="Arial"/>
          <w:sz w:val="20"/>
          <w:szCs w:val="20"/>
        </w:rPr>
        <w:t>seine</w:t>
      </w:r>
      <w:r w:rsidR="00ED31DF" w:rsidRPr="3C6DBA54">
        <w:rPr>
          <w:rFonts w:ascii="Arial" w:hAnsi="Arial" w:cs="Arial"/>
          <w:sz w:val="20"/>
          <w:szCs w:val="20"/>
        </w:rPr>
        <w:t xml:space="preserve"> Durchgängigkeit</w:t>
      </w:r>
      <w:r w:rsidR="0043526B" w:rsidRPr="3C6DBA54">
        <w:rPr>
          <w:rFonts w:ascii="Arial" w:hAnsi="Arial" w:cs="Arial"/>
          <w:sz w:val="20"/>
          <w:szCs w:val="20"/>
        </w:rPr>
        <w:t xml:space="preserve"> </w:t>
      </w:r>
      <w:r w:rsidR="00AD4293" w:rsidRPr="3C6DBA54">
        <w:rPr>
          <w:rFonts w:ascii="Arial" w:hAnsi="Arial" w:cs="Arial"/>
          <w:sz w:val="20"/>
          <w:szCs w:val="20"/>
        </w:rPr>
        <w:t>gewährleistet</w:t>
      </w:r>
      <w:r w:rsidR="00ED31DF" w:rsidRPr="3C6DBA54">
        <w:rPr>
          <w:rFonts w:ascii="Arial" w:hAnsi="Arial" w:cs="Arial"/>
          <w:sz w:val="20"/>
          <w:szCs w:val="20"/>
        </w:rPr>
        <w:t xml:space="preserve">: </w:t>
      </w:r>
      <w:r w:rsidR="003D2DD2" w:rsidRPr="3C6DBA54">
        <w:rPr>
          <w:rFonts w:ascii="Arial" w:hAnsi="Arial" w:cs="Arial"/>
          <w:sz w:val="20"/>
          <w:szCs w:val="20"/>
        </w:rPr>
        <w:t>D</w:t>
      </w:r>
      <w:r w:rsidR="005C6F4A" w:rsidRPr="3C6DBA54">
        <w:rPr>
          <w:rFonts w:ascii="Arial" w:hAnsi="Arial" w:cs="Arial"/>
          <w:sz w:val="20"/>
          <w:szCs w:val="20"/>
        </w:rPr>
        <w:t xml:space="preserve">ie Beschläge </w:t>
      </w:r>
      <w:r w:rsidR="003D2DD2" w:rsidRPr="3C6DBA54">
        <w:rPr>
          <w:rFonts w:ascii="Arial" w:hAnsi="Arial" w:cs="Arial"/>
          <w:sz w:val="20"/>
          <w:szCs w:val="20"/>
        </w:rPr>
        <w:t xml:space="preserve">können </w:t>
      </w:r>
      <w:r w:rsidR="005C6F4A" w:rsidRPr="3C6DBA54">
        <w:rPr>
          <w:rFonts w:ascii="Arial" w:hAnsi="Arial" w:cs="Arial"/>
          <w:sz w:val="20"/>
          <w:szCs w:val="20"/>
        </w:rPr>
        <w:t>n</w:t>
      </w:r>
      <w:r w:rsidR="002F6379" w:rsidRPr="3C6DBA54">
        <w:rPr>
          <w:rFonts w:ascii="Arial" w:hAnsi="Arial" w:cs="Arial"/>
          <w:sz w:val="20"/>
          <w:szCs w:val="20"/>
        </w:rPr>
        <w:t xml:space="preserve">ach erfolgter </w:t>
      </w:r>
      <w:r w:rsidR="0083199A" w:rsidRPr="3C6DBA54">
        <w:rPr>
          <w:rFonts w:ascii="Arial" w:hAnsi="Arial" w:cs="Arial"/>
          <w:sz w:val="20"/>
          <w:szCs w:val="20"/>
        </w:rPr>
        <w:t>Möbelp</w:t>
      </w:r>
      <w:r w:rsidR="002F6379" w:rsidRPr="3C6DBA54">
        <w:rPr>
          <w:rFonts w:ascii="Arial" w:hAnsi="Arial" w:cs="Arial"/>
          <w:sz w:val="20"/>
          <w:szCs w:val="20"/>
        </w:rPr>
        <w:t xml:space="preserve">lanung </w:t>
      </w:r>
      <w:r w:rsidR="001230E1" w:rsidRPr="3C6DBA54">
        <w:rPr>
          <w:rFonts w:ascii="Arial" w:hAnsi="Arial" w:cs="Arial"/>
          <w:sz w:val="20"/>
          <w:szCs w:val="20"/>
        </w:rPr>
        <w:t xml:space="preserve">mittels automatisch </w:t>
      </w:r>
      <w:r w:rsidR="00A83707" w:rsidRPr="3C6DBA54">
        <w:rPr>
          <w:rFonts w:ascii="Arial" w:hAnsi="Arial" w:cs="Arial"/>
          <w:sz w:val="20"/>
          <w:szCs w:val="20"/>
        </w:rPr>
        <w:t>generierter</w:t>
      </w:r>
      <w:r w:rsidR="001230E1" w:rsidRPr="3C6DBA54">
        <w:rPr>
          <w:rFonts w:ascii="Arial" w:hAnsi="Arial" w:cs="Arial"/>
          <w:sz w:val="20"/>
          <w:szCs w:val="20"/>
        </w:rPr>
        <w:t xml:space="preserve"> Bestelllisten </w:t>
      </w:r>
      <w:r w:rsidR="3F049411" w:rsidRPr="30552ACA">
        <w:rPr>
          <w:rFonts w:ascii="Arial" w:hAnsi="Arial" w:cs="Arial"/>
          <w:sz w:val="20"/>
          <w:szCs w:val="20"/>
        </w:rPr>
        <w:t>geordert</w:t>
      </w:r>
      <w:r w:rsidR="00824F0E" w:rsidRPr="3C6DBA54">
        <w:rPr>
          <w:rFonts w:ascii="Arial" w:hAnsi="Arial" w:cs="Arial"/>
          <w:sz w:val="20"/>
          <w:szCs w:val="20"/>
        </w:rPr>
        <w:t xml:space="preserve"> werden und am Ende übergibt die </w:t>
      </w:r>
      <w:r w:rsidR="002529A2" w:rsidRPr="3C6DBA54">
        <w:rPr>
          <w:rFonts w:ascii="Arial" w:hAnsi="Arial" w:cs="Arial"/>
          <w:sz w:val="20"/>
          <w:szCs w:val="20"/>
        </w:rPr>
        <w:t xml:space="preserve">Software sämtliche Konstruktionsdaten an die CNC-Maschine oder </w:t>
      </w:r>
      <w:r w:rsidR="007F6EB7" w:rsidRPr="3C6DBA54">
        <w:rPr>
          <w:rFonts w:ascii="Arial" w:hAnsi="Arial" w:cs="Arial"/>
          <w:sz w:val="20"/>
          <w:szCs w:val="20"/>
        </w:rPr>
        <w:t xml:space="preserve">die </w:t>
      </w:r>
      <w:r w:rsidR="00660E55" w:rsidRPr="3C6DBA54">
        <w:rPr>
          <w:rFonts w:ascii="Arial" w:hAnsi="Arial" w:cs="Arial"/>
          <w:sz w:val="20"/>
          <w:szCs w:val="20"/>
        </w:rPr>
        <w:t>Blum-Bearb</w:t>
      </w:r>
      <w:r w:rsidR="00A5638C" w:rsidRPr="3C6DBA54">
        <w:rPr>
          <w:rFonts w:ascii="Arial" w:hAnsi="Arial" w:cs="Arial"/>
          <w:sz w:val="20"/>
          <w:szCs w:val="20"/>
        </w:rPr>
        <w:t>ei</w:t>
      </w:r>
      <w:r w:rsidR="00660E55" w:rsidRPr="3C6DBA54">
        <w:rPr>
          <w:rFonts w:ascii="Arial" w:hAnsi="Arial" w:cs="Arial"/>
          <w:sz w:val="20"/>
          <w:szCs w:val="20"/>
        </w:rPr>
        <w:t>tungsmaschine MINIPRESS mit EASYSTICK</w:t>
      </w:r>
      <w:r w:rsidR="002E530C" w:rsidRPr="3C6DBA54">
        <w:rPr>
          <w:rFonts w:ascii="Arial" w:hAnsi="Arial" w:cs="Arial"/>
          <w:sz w:val="20"/>
          <w:szCs w:val="20"/>
        </w:rPr>
        <w:t>. „</w:t>
      </w:r>
      <w:r w:rsidR="00B7020A" w:rsidRPr="3C6DBA54">
        <w:rPr>
          <w:rFonts w:ascii="Arial" w:hAnsi="Arial" w:cs="Arial"/>
          <w:sz w:val="20"/>
          <w:szCs w:val="20"/>
        </w:rPr>
        <w:t xml:space="preserve">Es ist unser </w:t>
      </w:r>
      <w:r w:rsidR="00A5638C" w:rsidRPr="3C6DBA54">
        <w:rPr>
          <w:rFonts w:ascii="Arial" w:hAnsi="Arial" w:cs="Arial"/>
          <w:sz w:val="20"/>
          <w:szCs w:val="20"/>
        </w:rPr>
        <w:t>Z</w:t>
      </w:r>
      <w:r w:rsidR="00B7020A" w:rsidRPr="3C6DBA54">
        <w:rPr>
          <w:rFonts w:ascii="Arial" w:hAnsi="Arial" w:cs="Arial"/>
          <w:sz w:val="20"/>
          <w:szCs w:val="20"/>
        </w:rPr>
        <w:t>iel</w:t>
      </w:r>
      <w:r w:rsidR="005B7C1F" w:rsidRPr="3C6DBA54">
        <w:rPr>
          <w:rFonts w:ascii="Arial" w:hAnsi="Arial" w:cs="Arial"/>
          <w:sz w:val="20"/>
          <w:szCs w:val="20"/>
        </w:rPr>
        <w:t xml:space="preserve">, </w:t>
      </w:r>
      <w:r w:rsidR="00891262" w:rsidRPr="3C6DBA54">
        <w:rPr>
          <w:rFonts w:ascii="Arial" w:hAnsi="Arial" w:cs="Arial"/>
          <w:sz w:val="20"/>
          <w:szCs w:val="20"/>
        </w:rPr>
        <w:t>es den Verarbeitern so einfach wie möglich</w:t>
      </w:r>
      <w:r w:rsidR="00505EDD" w:rsidRPr="3C6DBA54">
        <w:rPr>
          <w:rFonts w:ascii="Arial" w:hAnsi="Arial" w:cs="Arial"/>
          <w:sz w:val="20"/>
          <w:szCs w:val="20"/>
        </w:rPr>
        <w:t xml:space="preserve"> </w:t>
      </w:r>
      <w:r w:rsidR="004E3499" w:rsidRPr="3C6DBA54">
        <w:rPr>
          <w:rFonts w:ascii="Arial" w:hAnsi="Arial" w:cs="Arial"/>
          <w:sz w:val="20"/>
          <w:szCs w:val="20"/>
        </w:rPr>
        <w:t xml:space="preserve">zu </w:t>
      </w:r>
      <w:r w:rsidR="00505EDD" w:rsidRPr="3C6DBA54">
        <w:rPr>
          <w:rFonts w:ascii="Arial" w:hAnsi="Arial" w:cs="Arial"/>
          <w:sz w:val="20"/>
          <w:szCs w:val="20"/>
        </w:rPr>
        <w:t>machen</w:t>
      </w:r>
      <w:r w:rsidR="005B7C1F" w:rsidRPr="3C6DBA54">
        <w:rPr>
          <w:rFonts w:ascii="Arial" w:hAnsi="Arial" w:cs="Arial"/>
          <w:sz w:val="20"/>
          <w:szCs w:val="20"/>
        </w:rPr>
        <w:t>“, erläutert Florian Hannig</w:t>
      </w:r>
      <w:r w:rsidR="0083199A" w:rsidRPr="3C6DBA54">
        <w:rPr>
          <w:rFonts w:ascii="Arial" w:hAnsi="Arial" w:cs="Arial"/>
          <w:sz w:val="20"/>
          <w:szCs w:val="20"/>
        </w:rPr>
        <w:t>. Das</w:t>
      </w:r>
      <w:r w:rsidR="00505EDD" w:rsidRPr="3C6DBA54">
        <w:rPr>
          <w:rFonts w:ascii="Arial" w:hAnsi="Arial" w:cs="Arial"/>
          <w:sz w:val="20"/>
          <w:szCs w:val="20"/>
        </w:rPr>
        <w:t xml:space="preserve"> heißt, dass alle </w:t>
      </w:r>
      <w:r w:rsidR="007A6402" w:rsidRPr="3C6DBA54">
        <w:rPr>
          <w:rFonts w:ascii="Arial" w:hAnsi="Arial" w:cs="Arial"/>
          <w:sz w:val="20"/>
          <w:szCs w:val="20"/>
        </w:rPr>
        <w:t>Arbeitsschritte</w:t>
      </w:r>
      <w:r w:rsidR="00445E79" w:rsidRPr="3C6DBA54">
        <w:rPr>
          <w:rFonts w:ascii="Arial" w:hAnsi="Arial" w:cs="Arial"/>
          <w:sz w:val="20"/>
          <w:szCs w:val="20"/>
        </w:rPr>
        <w:t xml:space="preserve"> </w:t>
      </w:r>
      <w:r w:rsidR="0004518C" w:rsidRPr="3C6DBA54">
        <w:rPr>
          <w:rFonts w:ascii="Arial" w:hAnsi="Arial" w:cs="Arial"/>
          <w:sz w:val="20"/>
          <w:szCs w:val="20"/>
        </w:rPr>
        <w:t>digital</w:t>
      </w:r>
      <w:r w:rsidR="00445E79" w:rsidRPr="3C6DBA54">
        <w:rPr>
          <w:rFonts w:ascii="Arial" w:hAnsi="Arial" w:cs="Arial"/>
          <w:sz w:val="20"/>
          <w:szCs w:val="20"/>
        </w:rPr>
        <w:t xml:space="preserve"> und ineinander übergreifend abgewickelt werden – </w:t>
      </w:r>
      <w:r w:rsidR="00281296" w:rsidRPr="3C6DBA54">
        <w:rPr>
          <w:rFonts w:ascii="Arial" w:hAnsi="Arial" w:cs="Arial"/>
          <w:sz w:val="20"/>
          <w:szCs w:val="20"/>
          <w:lang w:val="de-DE"/>
        </w:rPr>
        <w:t xml:space="preserve">vom ersten Entwurf </w:t>
      </w:r>
      <w:r w:rsidR="00B7020A" w:rsidRPr="3C6DBA54">
        <w:rPr>
          <w:rFonts w:ascii="Arial" w:hAnsi="Arial" w:cs="Arial"/>
          <w:sz w:val="20"/>
          <w:szCs w:val="20"/>
          <w:lang w:val="de-DE"/>
        </w:rPr>
        <w:t xml:space="preserve">bis zur </w:t>
      </w:r>
      <w:r w:rsidR="00281296" w:rsidRPr="3C6DBA54">
        <w:rPr>
          <w:rFonts w:ascii="Arial" w:hAnsi="Arial" w:cs="Arial"/>
          <w:sz w:val="20"/>
          <w:szCs w:val="20"/>
          <w:lang w:val="de-DE"/>
        </w:rPr>
        <w:t>perfekt vorbereiteten Fertigung</w:t>
      </w:r>
      <w:r w:rsidR="0004518C" w:rsidRPr="3C6DBA54">
        <w:rPr>
          <w:rFonts w:ascii="Arial" w:hAnsi="Arial" w:cs="Arial"/>
          <w:sz w:val="20"/>
          <w:szCs w:val="20"/>
        </w:rPr>
        <w:t>.“</w:t>
      </w:r>
      <w:r w:rsidR="00BA4C2A" w:rsidRPr="3C6DBA54">
        <w:rPr>
          <w:rFonts w:ascii="Arial" w:hAnsi="Arial" w:cs="Arial"/>
          <w:sz w:val="20"/>
          <w:szCs w:val="20"/>
        </w:rPr>
        <w:t xml:space="preserve"> Und Andreas Rupp</w:t>
      </w:r>
      <w:r w:rsidR="00216D43" w:rsidRPr="3C6DBA54">
        <w:rPr>
          <w:rFonts w:ascii="Arial" w:hAnsi="Arial" w:cs="Arial"/>
          <w:sz w:val="20"/>
          <w:szCs w:val="20"/>
        </w:rPr>
        <w:t>, Leiter der Objektentwicklung bei Palette CAD</w:t>
      </w:r>
      <w:r w:rsidR="001366FB" w:rsidRPr="3C6DBA54">
        <w:rPr>
          <w:rFonts w:ascii="Arial" w:hAnsi="Arial" w:cs="Arial"/>
          <w:sz w:val="20"/>
          <w:szCs w:val="20"/>
        </w:rPr>
        <w:t>,</w:t>
      </w:r>
      <w:r w:rsidR="00216D43" w:rsidRPr="3C6DBA54">
        <w:rPr>
          <w:rFonts w:ascii="Arial" w:hAnsi="Arial" w:cs="Arial"/>
          <w:sz w:val="20"/>
          <w:szCs w:val="20"/>
        </w:rPr>
        <w:t xml:space="preserve"> ergänzt: „</w:t>
      </w:r>
      <w:r w:rsidR="008F429D" w:rsidRPr="3C6DBA54">
        <w:rPr>
          <w:rFonts w:ascii="Arial" w:hAnsi="Arial" w:cs="Arial"/>
          <w:sz w:val="20"/>
          <w:szCs w:val="20"/>
        </w:rPr>
        <w:t>Durch</w:t>
      </w:r>
      <w:r w:rsidR="00CB7CA5" w:rsidRPr="3C6DBA54">
        <w:rPr>
          <w:rFonts w:ascii="Arial" w:hAnsi="Arial" w:cs="Arial"/>
          <w:sz w:val="20"/>
          <w:szCs w:val="20"/>
        </w:rPr>
        <w:t xml:space="preserve"> die enge Zusammenarbeit mit Blum konnten wir sicherstellen, dass die Möbel</w:t>
      </w:r>
      <w:r w:rsidR="00402201" w:rsidRPr="3C6DBA54">
        <w:rPr>
          <w:rFonts w:ascii="Arial" w:hAnsi="Arial" w:cs="Arial"/>
          <w:sz w:val="20"/>
          <w:szCs w:val="20"/>
        </w:rPr>
        <w:t>b</w:t>
      </w:r>
      <w:r w:rsidR="00CB7CA5" w:rsidRPr="3C6DBA54">
        <w:rPr>
          <w:rFonts w:ascii="Arial" w:hAnsi="Arial" w:cs="Arial"/>
          <w:sz w:val="20"/>
          <w:szCs w:val="20"/>
        </w:rPr>
        <w:t>ibliothek den hohen Praxisanforderungen der Branche gerecht wird.“</w:t>
      </w:r>
    </w:p>
    <w:p w14:paraId="46435CC5" w14:textId="0D7C6B48" w:rsidR="00E333F4" w:rsidRPr="003A683F" w:rsidRDefault="00693FE6" w:rsidP="3C6DBA5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</w:t>
      </w:r>
      <w:r w:rsidR="00430503" w:rsidRPr="3C6DBA54">
        <w:rPr>
          <w:rFonts w:ascii="Arial" w:hAnsi="Arial" w:cs="Arial"/>
          <w:b/>
          <w:bCs/>
          <w:sz w:val="20"/>
          <w:szCs w:val="20"/>
        </w:rPr>
        <w:t>roßes Thema Ergonomie</w:t>
      </w:r>
      <w:r w:rsidR="00430503">
        <w:br/>
      </w:r>
      <w:r w:rsidR="006B3A69" w:rsidRPr="00693FE6">
        <w:rPr>
          <w:rFonts w:ascii="Arial" w:hAnsi="Arial" w:cs="Arial"/>
          <w:sz w:val="20"/>
          <w:szCs w:val="20"/>
        </w:rPr>
        <w:t>Blum beschäftigt sich</w:t>
      </w:r>
      <w:r w:rsidR="04A73C38" w:rsidRPr="00693FE6">
        <w:rPr>
          <w:rFonts w:ascii="Arial" w:hAnsi="Arial" w:cs="Arial"/>
          <w:sz w:val="20"/>
          <w:szCs w:val="20"/>
        </w:rPr>
        <w:t xml:space="preserve"> in der hauseigenen Bedürfnisforschung</w:t>
      </w:r>
      <w:r w:rsidR="006B3A69" w:rsidRPr="00693FE6">
        <w:rPr>
          <w:rFonts w:ascii="Arial" w:hAnsi="Arial" w:cs="Arial"/>
          <w:sz w:val="20"/>
          <w:szCs w:val="20"/>
        </w:rPr>
        <w:t xml:space="preserve"> seit </w:t>
      </w:r>
      <w:r w:rsidR="003A683F" w:rsidRPr="00693FE6">
        <w:rPr>
          <w:rFonts w:ascii="Arial" w:hAnsi="Arial" w:cs="Arial"/>
          <w:sz w:val="20"/>
          <w:szCs w:val="20"/>
        </w:rPr>
        <w:t xml:space="preserve">Jahrzehnten </w:t>
      </w:r>
      <w:r w:rsidR="006B3A69" w:rsidRPr="00693FE6">
        <w:rPr>
          <w:rFonts w:ascii="Arial" w:hAnsi="Arial" w:cs="Arial"/>
          <w:sz w:val="20"/>
          <w:szCs w:val="20"/>
        </w:rPr>
        <w:t>mit der Frage, wie eine Küche im Alltag genutzt wird</w:t>
      </w:r>
      <w:r w:rsidR="73869183" w:rsidRPr="00693FE6">
        <w:rPr>
          <w:rFonts w:ascii="Arial" w:hAnsi="Arial" w:cs="Arial"/>
          <w:sz w:val="20"/>
          <w:szCs w:val="20"/>
        </w:rPr>
        <w:t>. Dazu</w:t>
      </w:r>
      <w:r w:rsidR="006B3A69" w:rsidRPr="00693FE6">
        <w:rPr>
          <w:rFonts w:ascii="Arial" w:hAnsi="Arial" w:cs="Arial"/>
          <w:sz w:val="20"/>
          <w:szCs w:val="20"/>
        </w:rPr>
        <w:t xml:space="preserve"> hat </w:t>
      </w:r>
      <w:r w:rsidR="73869183" w:rsidRPr="00693FE6">
        <w:rPr>
          <w:rFonts w:ascii="Arial" w:hAnsi="Arial" w:cs="Arial"/>
          <w:sz w:val="20"/>
          <w:szCs w:val="20"/>
        </w:rPr>
        <w:t>das Unternehmen</w:t>
      </w:r>
      <w:r w:rsidR="006B3A69" w:rsidRPr="00693FE6">
        <w:rPr>
          <w:rFonts w:ascii="Arial" w:hAnsi="Arial" w:cs="Arial"/>
          <w:sz w:val="20"/>
          <w:szCs w:val="20"/>
        </w:rPr>
        <w:t xml:space="preserve"> – auch im Zuge des ebenfalls in der </w:t>
      </w:r>
      <w:r w:rsidR="009207BC" w:rsidRPr="00693FE6">
        <w:rPr>
          <w:rFonts w:ascii="Arial" w:hAnsi="Arial" w:cs="Arial"/>
          <w:sz w:val="20"/>
          <w:szCs w:val="20"/>
        </w:rPr>
        <w:t>Küchen-Möbelbibliothek</w:t>
      </w:r>
      <w:r w:rsidR="006B3A69" w:rsidRPr="00693FE6">
        <w:rPr>
          <w:rFonts w:ascii="Arial" w:hAnsi="Arial" w:cs="Arial"/>
          <w:sz w:val="20"/>
          <w:szCs w:val="20"/>
        </w:rPr>
        <w:t xml:space="preserve"> enthaltenen </w:t>
      </w:r>
      <w:r w:rsidR="00505A82" w:rsidRPr="00693FE6">
        <w:rPr>
          <w:rFonts w:ascii="Arial" w:hAnsi="Arial" w:cs="Arial"/>
          <w:sz w:val="20"/>
          <w:szCs w:val="20"/>
        </w:rPr>
        <w:t>„</w:t>
      </w:r>
      <w:r w:rsidR="006B3A69" w:rsidRPr="00693FE6">
        <w:rPr>
          <w:rFonts w:ascii="Arial" w:hAnsi="Arial" w:cs="Arial"/>
          <w:sz w:val="20"/>
          <w:szCs w:val="20"/>
        </w:rPr>
        <w:t xml:space="preserve">Blum </w:t>
      </w:r>
      <w:proofErr w:type="spellStart"/>
      <w:r w:rsidR="006B3A69" w:rsidRPr="00693FE6">
        <w:rPr>
          <w:rFonts w:ascii="Arial" w:hAnsi="Arial" w:cs="Arial"/>
          <w:sz w:val="20"/>
          <w:szCs w:val="20"/>
        </w:rPr>
        <w:t>Inspirations</w:t>
      </w:r>
      <w:proofErr w:type="spellEnd"/>
      <w:r w:rsidR="00505A82" w:rsidRPr="00693FE6">
        <w:rPr>
          <w:rFonts w:ascii="Arial" w:hAnsi="Arial" w:cs="Arial"/>
          <w:sz w:val="20"/>
          <w:szCs w:val="20"/>
        </w:rPr>
        <w:t>“</w:t>
      </w:r>
      <w:r w:rsidR="006B3A69" w:rsidRPr="00693FE6">
        <w:rPr>
          <w:rFonts w:ascii="Arial" w:hAnsi="Arial" w:cs="Arial"/>
          <w:sz w:val="20"/>
          <w:szCs w:val="20"/>
        </w:rPr>
        <w:t>-Programms</w:t>
      </w:r>
      <w:r w:rsidR="001E2ADD" w:rsidRPr="00693FE6">
        <w:rPr>
          <w:rFonts w:ascii="Arial" w:hAnsi="Arial" w:cs="Arial"/>
          <w:sz w:val="20"/>
          <w:szCs w:val="20"/>
        </w:rPr>
        <w:t>, das kreative</w:t>
      </w:r>
      <w:r w:rsidR="00B74C63" w:rsidRPr="00693FE6">
        <w:rPr>
          <w:rFonts w:ascii="Arial" w:hAnsi="Arial" w:cs="Arial"/>
          <w:sz w:val="20"/>
          <w:szCs w:val="20"/>
        </w:rPr>
        <w:t xml:space="preserve">, </w:t>
      </w:r>
      <w:r w:rsidR="0029722A" w:rsidRPr="00693FE6">
        <w:rPr>
          <w:rFonts w:ascii="Arial" w:hAnsi="Arial" w:cs="Arial"/>
          <w:sz w:val="20"/>
          <w:szCs w:val="20"/>
        </w:rPr>
        <w:t>intelligente Wohnideen vorstellt</w:t>
      </w:r>
      <w:r w:rsidR="006B3A69" w:rsidRPr="00693FE6">
        <w:rPr>
          <w:rFonts w:ascii="Arial" w:hAnsi="Arial" w:cs="Arial"/>
          <w:sz w:val="20"/>
          <w:szCs w:val="20"/>
        </w:rPr>
        <w:t xml:space="preserve"> – eine Vielzahl von Küchennutzungsbeobachtungen, Studien und Versuchen durchgeführt</w:t>
      </w:r>
      <w:r w:rsidR="73869183" w:rsidRPr="00693FE6">
        <w:rPr>
          <w:rFonts w:ascii="Arial" w:hAnsi="Arial" w:cs="Arial"/>
          <w:sz w:val="20"/>
          <w:szCs w:val="20"/>
        </w:rPr>
        <w:t>."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Basierend darauf </w:t>
      </w:r>
      <w:r w:rsidR="00FD7C8F" w:rsidRPr="3C6DBA54">
        <w:rPr>
          <w:rFonts w:ascii="Arial" w:hAnsi="Arial" w:cs="Arial"/>
          <w:sz w:val="20"/>
          <w:szCs w:val="20"/>
          <w:lang w:val="de-DE"/>
        </w:rPr>
        <w:t>wurde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die Küche in fünf Arbeitsbereiche („Zonen“) eingeteilt, die die typischen, immer wiederkehrenden Arbeitsabläufe abbilden:</w:t>
      </w:r>
      <w:r w:rsidR="00FD7C8F" w:rsidRPr="3C6DBA54">
        <w:rPr>
          <w:rFonts w:ascii="Arial" w:hAnsi="Arial" w:cs="Arial"/>
          <w:sz w:val="20"/>
          <w:szCs w:val="20"/>
          <w:lang w:val="de-DE"/>
        </w:rPr>
        <w:t xml:space="preserve"> </w:t>
      </w:r>
      <w:r w:rsidR="00FD7C8F" w:rsidRPr="3C6DBA54">
        <w:rPr>
          <w:rFonts w:ascii="Arial" w:hAnsi="Arial" w:cs="Arial"/>
          <w:sz w:val="20"/>
          <w:szCs w:val="20"/>
        </w:rPr>
        <w:t>Vorbereiten, Kochen/Backen, Spülen, Aufbewahren</w:t>
      </w:r>
      <w:r w:rsidR="009919B5" w:rsidRPr="3C6DBA54">
        <w:rPr>
          <w:rFonts w:ascii="Arial" w:hAnsi="Arial" w:cs="Arial"/>
          <w:sz w:val="20"/>
          <w:szCs w:val="20"/>
        </w:rPr>
        <w:t xml:space="preserve"> und</w:t>
      </w:r>
      <w:r w:rsidR="00FD7C8F" w:rsidRPr="3C6DBA54">
        <w:rPr>
          <w:rFonts w:ascii="Arial" w:hAnsi="Arial" w:cs="Arial"/>
          <w:sz w:val="20"/>
          <w:szCs w:val="20"/>
        </w:rPr>
        <w:t xml:space="preserve"> Bevorraten.</w:t>
      </w:r>
      <w:r w:rsidR="009919B5" w:rsidRPr="3C6DBA54">
        <w:rPr>
          <w:rFonts w:ascii="Arial" w:hAnsi="Arial" w:cs="Arial"/>
          <w:sz w:val="20"/>
          <w:szCs w:val="20"/>
        </w:rPr>
        <w:t xml:space="preserve"> In Palette CAD </w:t>
      </w:r>
      <w:r w:rsidR="00F315EC" w:rsidRPr="3C6DBA54">
        <w:rPr>
          <w:rFonts w:ascii="Arial" w:hAnsi="Arial" w:cs="Arial"/>
          <w:sz w:val="20"/>
          <w:szCs w:val="20"/>
        </w:rPr>
        <w:t>werden</w:t>
      </w:r>
      <w:r w:rsidR="009919B5" w:rsidRPr="3C6DBA54">
        <w:rPr>
          <w:rFonts w:ascii="Arial" w:hAnsi="Arial" w:cs="Arial"/>
          <w:sz w:val="20"/>
          <w:szCs w:val="20"/>
        </w:rPr>
        <w:t xml:space="preserve"> </w:t>
      </w:r>
      <w:r w:rsidR="00DF3F8C" w:rsidRPr="3C6DBA54">
        <w:rPr>
          <w:rFonts w:ascii="Arial" w:hAnsi="Arial" w:cs="Arial"/>
          <w:sz w:val="20"/>
          <w:szCs w:val="20"/>
        </w:rPr>
        <w:t>diese Zonen, farblich getrennt</w:t>
      </w:r>
      <w:r w:rsidR="00F315EC" w:rsidRPr="3C6DBA54">
        <w:rPr>
          <w:rFonts w:ascii="Arial" w:hAnsi="Arial" w:cs="Arial"/>
          <w:sz w:val="20"/>
          <w:szCs w:val="20"/>
        </w:rPr>
        <w:t xml:space="preserve"> dargestellt</w:t>
      </w:r>
      <w:r w:rsidR="00CD5BA3" w:rsidRPr="3C6DBA54">
        <w:rPr>
          <w:rFonts w:ascii="Arial" w:hAnsi="Arial" w:cs="Arial"/>
          <w:sz w:val="20"/>
          <w:szCs w:val="20"/>
        </w:rPr>
        <w:t xml:space="preserve">, bei der Planung berücksichtigt und auf die jeweiligen </w:t>
      </w:r>
      <w:r w:rsidR="00BF65C1" w:rsidRPr="3C6DBA54">
        <w:rPr>
          <w:rFonts w:ascii="Arial" w:hAnsi="Arial" w:cs="Arial"/>
          <w:sz w:val="20"/>
          <w:szCs w:val="20"/>
        </w:rPr>
        <w:t xml:space="preserve">räumlichen </w:t>
      </w:r>
      <w:r w:rsidR="00CD5BA3" w:rsidRPr="3C6DBA54">
        <w:rPr>
          <w:rFonts w:ascii="Arial" w:hAnsi="Arial" w:cs="Arial"/>
          <w:sz w:val="20"/>
          <w:szCs w:val="20"/>
        </w:rPr>
        <w:t>Gegebenheiten und Kundenbedürfnisse abgestimmt.</w:t>
      </w:r>
      <w:r w:rsidR="003A683F" w:rsidRPr="3C6DBA54">
        <w:rPr>
          <w:rFonts w:ascii="Arial" w:hAnsi="Arial" w:cs="Arial"/>
          <w:sz w:val="20"/>
          <w:szCs w:val="20"/>
        </w:rPr>
        <w:t xml:space="preserve"> </w:t>
      </w:r>
      <w:r w:rsidR="00AA49E0" w:rsidRPr="3C6DBA54">
        <w:rPr>
          <w:rFonts w:ascii="Arial" w:hAnsi="Arial" w:cs="Arial"/>
          <w:sz w:val="20"/>
          <w:szCs w:val="20"/>
          <w:lang w:val="de-DE"/>
        </w:rPr>
        <w:t>Dadurch stellen Planer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sicher, dass </w:t>
      </w:r>
      <w:r w:rsidR="00A12B43" w:rsidRPr="3C6DBA54">
        <w:rPr>
          <w:rFonts w:ascii="Arial" w:hAnsi="Arial" w:cs="Arial"/>
          <w:sz w:val="20"/>
          <w:szCs w:val="20"/>
          <w:lang w:val="de-DE"/>
        </w:rPr>
        <w:t>i</w:t>
      </w:r>
      <w:r w:rsidR="006B3A69" w:rsidRPr="3C6DBA54">
        <w:rPr>
          <w:rFonts w:ascii="Arial" w:hAnsi="Arial" w:cs="Arial"/>
          <w:sz w:val="20"/>
          <w:szCs w:val="20"/>
          <w:lang w:val="de-DE"/>
        </w:rPr>
        <w:t>hre Küche</w:t>
      </w:r>
      <w:r w:rsidR="006328A7" w:rsidRPr="3C6DBA54">
        <w:rPr>
          <w:rFonts w:ascii="Arial" w:hAnsi="Arial" w:cs="Arial"/>
          <w:sz w:val="20"/>
          <w:szCs w:val="20"/>
          <w:lang w:val="de-DE"/>
        </w:rPr>
        <w:t>n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auch in ergonomischer Hinsicht überzeug</w:t>
      </w:r>
      <w:r w:rsidR="006328A7" w:rsidRPr="3C6DBA54">
        <w:rPr>
          <w:rFonts w:ascii="Arial" w:hAnsi="Arial" w:cs="Arial"/>
          <w:sz w:val="20"/>
          <w:szCs w:val="20"/>
          <w:lang w:val="de-DE"/>
        </w:rPr>
        <w:t xml:space="preserve">en: </w:t>
      </w:r>
      <w:r w:rsidR="006B3A69" w:rsidRPr="3C6DBA54">
        <w:rPr>
          <w:rFonts w:ascii="Arial" w:hAnsi="Arial" w:cs="Arial"/>
          <w:sz w:val="20"/>
          <w:szCs w:val="20"/>
          <w:lang w:val="de-DE"/>
        </w:rPr>
        <w:t>Mit</w:t>
      </w:r>
      <w:r w:rsidR="00FC4609" w:rsidRPr="3C6DBA54">
        <w:rPr>
          <w:rFonts w:ascii="Arial" w:hAnsi="Arial" w:cs="Arial"/>
          <w:sz w:val="20"/>
          <w:szCs w:val="20"/>
          <w:lang w:val="de-DE"/>
        </w:rPr>
        <w:t xml:space="preserve"> </w:t>
      </w:r>
      <w:r w:rsidR="006B3A69" w:rsidRPr="3C6DBA54">
        <w:rPr>
          <w:rFonts w:ascii="Arial" w:hAnsi="Arial" w:cs="Arial"/>
          <w:sz w:val="20"/>
          <w:szCs w:val="20"/>
          <w:lang w:val="de-DE"/>
        </w:rPr>
        <w:t>intelligenter Einteilung</w:t>
      </w:r>
      <w:r w:rsidR="00ED4B63" w:rsidRPr="3C6DBA54">
        <w:rPr>
          <w:rFonts w:ascii="Arial" w:hAnsi="Arial" w:cs="Arial"/>
          <w:sz w:val="20"/>
          <w:szCs w:val="20"/>
          <w:lang w:val="de-DE"/>
        </w:rPr>
        <w:t xml:space="preserve">, </w:t>
      </w:r>
      <w:r w:rsidR="00FC4609" w:rsidRPr="3C6DBA54">
        <w:rPr>
          <w:rFonts w:ascii="Arial" w:hAnsi="Arial" w:cs="Arial"/>
          <w:sz w:val="20"/>
          <w:szCs w:val="20"/>
          <w:lang w:val="de-DE"/>
        </w:rPr>
        <w:t xml:space="preserve">kurzen Wegen, 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cleverer Unterbringung des </w:t>
      </w:r>
      <w:proofErr w:type="spellStart"/>
      <w:r w:rsidR="006B3A69" w:rsidRPr="3C6DBA54">
        <w:rPr>
          <w:rFonts w:ascii="Arial" w:hAnsi="Arial" w:cs="Arial"/>
          <w:sz w:val="20"/>
          <w:szCs w:val="20"/>
          <w:lang w:val="de-DE"/>
        </w:rPr>
        <w:t>Stauguts</w:t>
      </w:r>
      <w:proofErr w:type="spellEnd"/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</w:t>
      </w:r>
      <w:r w:rsidR="00ED4B63" w:rsidRPr="3C6DBA54">
        <w:rPr>
          <w:rFonts w:ascii="Arial" w:hAnsi="Arial" w:cs="Arial"/>
          <w:sz w:val="20"/>
          <w:szCs w:val="20"/>
          <w:lang w:val="de-DE"/>
        </w:rPr>
        <w:t>und</w:t>
      </w:r>
      <w:r w:rsidR="00481D3D" w:rsidRPr="3C6DBA54">
        <w:rPr>
          <w:rFonts w:ascii="Arial" w:hAnsi="Arial" w:cs="Arial"/>
          <w:sz w:val="20"/>
          <w:szCs w:val="20"/>
          <w:lang w:val="de-DE"/>
        </w:rPr>
        <w:t xml:space="preserve">, wie </w:t>
      </w:r>
      <w:r w:rsidR="00DB25A0" w:rsidRPr="3C6DBA54">
        <w:rPr>
          <w:rFonts w:ascii="Arial" w:hAnsi="Arial" w:cs="Arial"/>
          <w:sz w:val="20"/>
          <w:szCs w:val="20"/>
          <w:lang w:val="de-DE"/>
        </w:rPr>
        <w:t>es Florian Hannig zusammenfasst</w:t>
      </w:r>
      <w:r w:rsidR="00ED4B63" w:rsidRPr="3C6DBA54">
        <w:rPr>
          <w:rFonts w:ascii="Arial" w:hAnsi="Arial" w:cs="Arial"/>
          <w:sz w:val="20"/>
          <w:szCs w:val="20"/>
          <w:lang w:val="de-DE"/>
        </w:rPr>
        <w:t>, „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allem, was sonst noch </w:t>
      </w:r>
      <w:r w:rsidR="00BF65C1" w:rsidRPr="3C6DBA54">
        <w:rPr>
          <w:rFonts w:ascii="Arial" w:hAnsi="Arial" w:cs="Arial"/>
          <w:sz w:val="20"/>
          <w:szCs w:val="20"/>
          <w:lang w:val="de-DE"/>
        </w:rPr>
        <w:t>nötig ist</w:t>
      </w:r>
      <w:r w:rsidR="006B3A69" w:rsidRPr="3C6DBA54">
        <w:rPr>
          <w:rFonts w:ascii="Arial" w:hAnsi="Arial" w:cs="Arial"/>
          <w:sz w:val="20"/>
          <w:szCs w:val="20"/>
          <w:lang w:val="de-DE"/>
        </w:rPr>
        <w:t>, um die Arbeit</w:t>
      </w:r>
      <w:r w:rsidR="006328A7" w:rsidRPr="3C6DBA54">
        <w:rPr>
          <w:rFonts w:ascii="Arial" w:hAnsi="Arial" w:cs="Arial"/>
          <w:sz w:val="20"/>
          <w:szCs w:val="20"/>
          <w:lang w:val="de-DE"/>
        </w:rPr>
        <w:t xml:space="preserve"> in der Küche</w:t>
      </w:r>
      <w:r w:rsidR="006B3A69" w:rsidRPr="3C6DBA54">
        <w:rPr>
          <w:rFonts w:ascii="Arial" w:hAnsi="Arial" w:cs="Arial"/>
          <w:sz w:val="20"/>
          <w:szCs w:val="20"/>
          <w:lang w:val="de-DE"/>
        </w:rPr>
        <w:t xml:space="preserve"> </w:t>
      </w:r>
      <w:r w:rsidR="00E60140" w:rsidRPr="3C6DBA54">
        <w:rPr>
          <w:rFonts w:ascii="Arial" w:hAnsi="Arial" w:cs="Arial"/>
          <w:sz w:val="20"/>
          <w:szCs w:val="20"/>
          <w:lang w:val="de-DE"/>
        </w:rPr>
        <w:t>möglichst</w:t>
      </w:r>
      <w:r w:rsidR="00A12B43" w:rsidRPr="3C6DBA54">
        <w:rPr>
          <w:rFonts w:ascii="Arial" w:hAnsi="Arial" w:cs="Arial"/>
          <w:sz w:val="20"/>
          <w:szCs w:val="20"/>
          <w:lang w:val="de-DE"/>
        </w:rPr>
        <w:t xml:space="preserve"> </w:t>
      </w:r>
      <w:r w:rsidR="001D5E19" w:rsidRPr="3C6DBA54">
        <w:rPr>
          <w:rFonts w:ascii="Arial" w:hAnsi="Arial" w:cs="Arial"/>
          <w:sz w:val="20"/>
          <w:szCs w:val="20"/>
          <w:lang w:val="de-DE"/>
        </w:rPr>
        <w:t xml:space="preserve">angenehm </w:t>
      </w:r>
      <w:r w:rsidR="00B3006D" w:rsidRPr="3C6DBA54">
        <w:rPr>
          <w:rFonts w:ascii="Arial" w:hAnsi="Arial" w:cs="Arial"/>
          <w:sz w:val="20"/>
          <w:szCs w:val="20"/>
          <w:lang w:val="de-DE"/>
        </w:rPr>
        <w:t>zu gestalten</w:t>
      </w:r>
      <w:r w:rsidR="006B3A69" w:rsidRPr="3C6DBA54">
        <w:rPr>
          <w:rFonts w:ascii="Arial" w:hAnsi="Arial" w:cs="Arial"/>
          <w:sz w:val="20"/>
          <w:szCs w:val="20"/>
          <w:lang w:val="de-DE"/>
        </w:rPr>
        <w:t>.</w:t>
      </w:r>
      <w:r w:rsidR="00ED4B63" w:rsidRPr="3C6DBA54">
        <w:rPr>
          <w:rFonts w:ascii="Arial" w:hAnsi="Arial" w:cs="Arial"/>
          <w:sz w:val="20"/>
          <w:szCs w:val="20"/>
          <w:lang w:val="de-DE"/>
        </w:rPr>
        <w:t>“</w:t>
      </w:r>
    </w:p>
    <w:p w14:paraId="3FE51DF4" w14:textId="26C1484E" w:rsidR="00EB44DC" w:rsidRPr="003A683F" w:rsidRDefault="0026446E" w:rsidP="006B3A69">
      <w:pPr>
        <w:spacing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Die Zukunft: </w:t>
      </w:r>
      <w:r w:rsidR="00EB44DC" w:rsidRPr="3C6DBA54">
        <w:rPr>
          <w:rFonts w:ascii="Arial" w:hAnsi="Arial" w:cs="Arial"/>
          <w:b/>
          <w:bCs/>
          <w:sz w:val="20"/>
          <w:szCs w:val="20"/>
          <w:lang w:val="de-DE"/>
        </w:rPr>
        <w:t xml:space="preserve">Strategische </w:t>
      </w:r>
      <w:r w:rsidR="00A72C51" w:rsidRPr="3C6DBA54">
        <w:rPr>
          <w:rFonts w:ascii="Arial" w:hAnsi="Arial" w:cs="Arial"/>
          <w:b/>
          <w:bCs/>
          <w:sz w:val="20"/>
          <w:szCs w:val="20"/>
          <w:lang w:val="de-DE"/>
        </w:rPr>
        <w:t>Partnerschaften</w:t>
      </w:r>
      <w:r>
        <w:br/>
      </w:r>
      <w:r w:rsidR="00FB3753" w:rsidRPr="3C6DBA54">
        <w:rPr>
          <w:rFonts w:ascii="Arial" w:hAnsi="Arial" w:cs="Arial"/>
          <w:sz w:val="20"/>
          <w:szCs w:val="20"/>
        </w:rPr>
        <w:t>Initiativen wie die Kooperation</w:t>
      </w:r>
      <w:r w:rsidR="00B27598" w:rsidRPr="3C6DBA54">
        <w:rPr>
          <w:rFonts w:ascii="Arial" w:hAnsi="Arial" w:cs="Arial"/>
          <w:sz w:val="20"/>
          <w:szCs w:val="20"/>
        </w:rPr>
        <w:t xml:space="preserve"> zwischen Palette CAD und Blum</w:t>
      </w:r>
      <w:r w:rsidR="00FB3753" w:rsidRPr="3C6DBA54">
        <w:rPr>
          <w:rFonts w:ascii="Arial" w:hAnsi="Arial" w:cs="Arial"/>
          <w:sz w:val="20"/>
          <w:szCs w:val="20"/>
        </w:rPr>
        <w:t xml:space="preserve"> </w:t>
      </w:r>
      <w:r w:rsidR="003A1B46" w:rsidRPr="3C6DBA54">
        <w:rPr>
          <w:rFonts w:ascii="Arial" w:hAnsi="Arial" w:cs="Arial"/>
          <w:sz w:val="20"/>
          <w:szCs w:val="20"/>
        </w:rPr>
        <w:t>verdeutlichen das Bedürfnis nach ganzheitlichen Lösungen</w:t>
      </w:r>
      <w:r w:rsidR="00AD4ADC" w:rsidRPr="3C6DBA54">
        <w:rPr>
          <w:rFonts w:ascii="Arial" w:hAnsi="Arial" w:cs="Arial"/>
          <w:sz w:val="20"/>
          <w:szCs w:val="20"/>
        </w:rPr>
        <w:t xml:space="preserve"> </w:t>
      </w:r>
      <w:r w:rsidR="003D7A1C" w:rsidRPr="3C6DBA54">
        <w:rPr>
          <w:rFonts w:ascii="Arial" w:hAnsi="Arial" w:cs="Arial"/>
          <w:sz w:val="20"/>
          <w:szCs w:val="20"/>
        </w:rPr>
        <w:t>im Zuge der Digitalisierung</w:t>
      </w:r>
      <w:r w:rsidR="00827A25" w:rsidRPr="3C6DBA54">
        <w:rPr>
          <w:rFonts w:ascii="Arial" w:hAnsi="Arial" w:cs="Arial"/>
          <w:sz w:val="20"/>
          <w:szCs w:val="20"/>
        </w:rPr>
        <w:t xml:space="preserve"> – </w:t>
      </w:r>
      <w:r w:rsidR="5283E4AC" w:rsidRPr="30552ACA">
        <w:rPr>
          <w:rFonts w:ascii="Arial" w:hAnsi="Arial" w:cs="Arial"/>
          <w:sz w:val="20"/>
          <w:szCs w:val="20"/>
        </w:rPr>
        <w:t>nach</w:t>
      </w:r>
      <w:r w:rsidR="00827A25" w:rsidRPr="30552ACA">
        <w:rPr>
          <w:rFonts w:ascii="Arial" w:hAnsi="Arial" w:cs="Arial"/>
          <w:sz w:val="20"/>
          <w:szCs w:val="20"/>
        </w:rPr>
        <w:t xml:space="preserve"> </w:t>
      </w:r>
      <w:r w:rsidR="002026DB" w:rsidRPr="3C6DBA54">
        <w:rPr>
          <w:rFonts w:ascii="Arial" w:hAnsi="Arial" w:cs="Arial"/>
          <w:sz w:val="20"/>
          <w:szCs w:val="20"/>
        </w:rPr>
        <w:t xml:space="preserve">integralen Plattformen, die </w:t>
      </w:r>
      <w:r w:rsidR="005F15CA" w:rsidRPr="3C6DBA54">
        <w:rPr>
          <w:rFonts w:ascii="Arial" w:hAnsi="Arial" w:cs="Arial"/>
          <w:sz w:val="20"/>
          <w:szCs w:val="20"/>
        </w:rPr>
        <w:t xml:space="preserve">Soft- und Hardware </w:t>
      </w:r>
      <w:r w:rsidR="00247ECA" w:rsidRPr="3C6DBA54">
        <w:rPr>
          <w:rFonts w:ascii="Arial" w:hAnsi="Arial" w:cs="Arial"/>
          <w:sz w:val="20"/>
          <w:szCs w:val="20"/>
        </w:rPr>
        <w:t>zusammenführen</w:t>
      </w:r>
      <w:r w:rsidR="00811D6A" w:rsidRPr="3C6DBA54">
        <w:rPr>
          <w:rFonts w:ascii="Arial" w:hAnsi="Arial" w:cs="Arial"/>
          <w:sz w:val="20"/>
          <w:szCs w:val="20"/>
        </w:rPr>
        <w:t xml:space="preserve"> und </w:t>
      </w:r>
      <w:r w:rsidR="00FD021E" w:rsidRPr="3C6DBA54">
        <w:rPr>
          <w:rFonts w:ascii="Arial" w:hAnsi="Arial" w:cs="Arial"/>
          <w:sz w:val="20"/>
          <w:szCs w:val="20"/>
        </w:rPr>
        <w:t xml:space="preserve">so </w:t>
      </w:r>
      <w:r w:rsidR="00811D6A" w:rsidRPr="3C6DBA54">
        <w:rPr>
          <w:rFonts w:ascii="Arial" w:hAnsi="Arial" w:cs="Arial"/>
          <w:sz w:val="20"/>
          <w:szCs w:val="20"/>
        </w:rPr>
        <w:t xml:space="preserve">einen vollständigen Arbeitsprozess abbilden. </w:t>
      </w:r>
      <w:r w:rsidR="006A6681" w:rsidRPr="3C6DBA54">
        <w:rPr>
          <w:rFonts w:ascii="Arial" w:hAnsi="Arial" w:cs="Arial"/>
          <w:sz w:val="20"/>
          <w:szCs w:val="20"/>
        </w:rPr>
        <w:t xml:space="preserve">Es spricht für die </w:t>
      </w:r>
      <w:r w:rsidR="00B35177" w:rsidRPr="3C6DBA54">
        <w:rPr>
          <w:rFonts w:ascii="Arial" w:hAnsi="Arial" w:cs="Arial"/>
          <w:sz w:val="20"/>
          <w:szCs w:val="20"/>
        </w:rPr>
        <w:t>I</w:t>
      </w:r>
      <w:r w:rsidR="006A6681" w:rsidRPr="3C6DBA54">
        <w:rPr>
          <w:rFonts w:ascii="Arial" w:hAnsi="Arial" w:cs="Arial"/>
          <w:sz w:val="20"/>
          <w:szCs w:val="20"/>
        </w:rPr>
        <w:t>nnovationsbereitschaft</w:t>
      </w:r>
      <w:r w:rsidR="00B35177" w:rsidRPr="3C6DBA54">
        <w:rPr>
          <w:rFonts w:ascii="Arial" w:hAnsi="Arial" w:cs="Arial"/>
          <w:sz w:val="20"/>
          <w:szCs w:val="20"/>
        </w:rPr>
        <w:t xml:space="preserve"> beider Unternehmen, </w:t>
      </w:r>
      <w:r w:rsidR="003942F9" w:rsidRPr="3C6DBA54">
        <w:rPr>
          <w:rFonts w:ascii="Arial" w:hAnsi="Arial" w:cs="Arial"/>
          <w:sz w:val="20"/>
          <w:szCs w:val="20"/>
        </w:rPr>
        <w:t xml:space="preserve">wenn sie </w:t>
      </w:r>
      <w:r w:rsidR="00B35177" w:rsidRPr="3C6DBA54">
        <w:rPr>
          <w:rFonts w:ascii="Arial" w:hAnsi="Arial" w:cs="Arial"/>
          <w:sz w:val="20"/>
          <w:szCs w:val="20"/>
        </w:rPr>
        <w:t>diesen neuen Weg einschlagen. Denn d</w:t>
      </w:r>
      <w:r w:rsidR="00811D6A" w:rsidRPr="3C6DBA54">
        <w:rPr>
          <w:rFonts w:ascii="Arial" w:hAnsi="Arial" w:cs="Arial"/>
          <w:sz w:val="20"/>
          <w:szCs w:val="20"/>
        </w:rPr>
        <w:t>av</w:t>
      </w:r>
      <w:r w:rsidR="00E61353" w:rsidRPr="3C6DBA54">
        <w:rPr>
          <w:rFonts w:ascii="Arial" w:hAnsi="Arial" w:cs="Arial"/>
          <w:sz w:val="20"/>
          <w:szCs w:val="20"/>
        </w:rPr>
        <w:t xml:space="preserve">on profitieren nicht nur Verarbeiter und Küchenplaner, sondern letztendlich auch die </w:t>
      </w:r>
      <w:r w:rsidR="003942F9" w:rsidRPr="3C6DBA54">
        <w:rPr>
          <w:rFonts w:ascii="Arial" w:hAnsi="Arial" w:cs="Arial"/>
          <w:sz w:val="20"/>
          <w:szCs w:val="20"/>
        </w:rPr>
        <w:t>Konsumenten</w:t>
      </w:r>
      <w:r w:rsidR="00E61353" w:rsidRPr="3C6DBA54">
        <w:rPr>
          <w:rFonts w:ascii="Arial" w:hAnsi="Arial" w:cs="Arial"/>
          <w:sz w:val="20"/>
          <w:szCs w:val="20"/>
        </w:rPr>
        <w:t>.</w:t>
      </w:r>
      <w:r w:rsidR="003D7A1C" w:rsidRPr="3C6DBA54">
        <w:rPr>
          <w:rFonts w:ascii="Arial" w:hAnsi="Arial" w:cs="Arial"/>
          <w:sz w:val="20"/>
          <w:szCs w:val="20"/>
        </w:rPr>
        <w:t xml:space="preserve"> </w:t>
      </w:r>
    </w:p>
    <w:p w14:paraId="730310B7" w14:textId="0DF17F82" w:rsidR="00783BE6" w:rsidRDefault="00905D20" w:rsidP="00C9387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Mehr Informationen unter </w:t>
      </w:r>
      <w:hyperlink r:id="rId11" w:history="1">
        <w:r w:rsidRPr="0038535B">
          <w:rPr>
            <w:rStyle w:val="Hyperlink"/>
            <w:rFonts w:ascii="Arial" w:hAnsi="Arial" w:cs="Arial"/>
            <w:sz w:val="20"/>
            <w:szCs w:val="20"/>
          </w:rPr>
          <w:t>www.blum.com/palette-cad</w:t>
        </w:r>
      </w:hyperlink>
    </w:p>
    <w:p w14:paraId="3C70A807" w14:textId="77777777" w:rsidR="00905D20" w:rsidRPr="00905D20" w:rsidRDefault="00905D20" w:rsidP="00C93873">
      <w:pPr>
        <w:spacing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466"/>
      </w:tblGrid>
      <w:tr w:rsidR="00862241" w14:paraId="364E3403" w14:textId="77777777" w:rsidTr="3C6DBA54">
        <w:tc>
          <w:tcPr>
            <w:tcW w:w="4596" w:type="dxa"/>
          </w:tcPr>
          <w:p w14:paraId="763100F0" w14:textId="20A74680" w:rsidR="008F0E47" w:rsidRDefault="00862241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62241">
              <w:rPr>
                <w:rFonts w:ascii="Arial" w:hAnsi="Arial" w:cs="Arial"/>
                <w:noProof/>
                <w:color w:val="467886" w:themeColor="hyperlink"/>
                <w:u w:val="single"/>
              </w:rPr>
              <w:lastRenderedPageBreak/>
              <w:drawing>
                <wp:inline distT="0" distB="0" distL="0" distR="0" wp14:anchorId="77F0AD17" wp14:editId="4E07A579">
                  <wp:extent cx="2160000" cy="1360800"/>
                  <wp:effectExtent l="0" t="0" r="0" b="0"/>
                  <wp:docPr id="11333789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6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BE7F86F" w14:textId="67B7DBF9" w:rsidR="008F0E47" w:rsidRPr="00862241" w:rsidRDefault="00BC7212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(Bild: </w:t>
            </w:r>
            <w:r w:rsidR="004E028F">
              <w:rPr>
                <w:rFonts w:ascii="Arial" w:hAnsi="Arial" w:cs="Arial"/>
                <w:sz w:val="18"/>
                <w:szCs w:val="18"/>
              </w:rPr>
              <w:t>Blum_</w:t>
            </w:r>
            <w:r w:rsidR="00862241" w:rsidRPr="00862241">
              <w:rPr>
                <w:rFonts w:ascii="Arial" w:hAnsi="Arial" w:cs="Arial"/>
                <w:sz w:val="18"/>
                <w:szCs w:val="18"/>
              </w:rPr>
              <w:t>CME124563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0FDDE83" w14:textId="473FFF8D" w:rsidR="00862241" w:rsidRPr="00862241" w:rsidRDefault="00862241" w:rsidP="631089A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631089A3">
              <w:rPr>
                <w:rFonts w:ascii="Arial" w:hAnsi="Arial" w:cs="Arial"/>
                <w:sz w:val="18"/>
                <w:szCs w:val="18"/>
              </w:rPr>
              <w:t xml:space="preserve">(Bildunterschrift: </w:t>
            </w:r>
            <w:r w:rsidR="623361A4" w:rsidRPr="631089A3">
              <w:rPr>
                <w:rFonts w:ascii="Arial" w:hAnsi="Arial" w:cs="Arial"/>
                <w:sz w:val="18"/>
                <w:szCs w:val="18"/>
              </w:rPr>
              <w:t xml:space="preserve">Ideale </w:t>
            </w:r>
            <w:r w:rsidRPr="631089A3">
              <w:rPr>
                <w:rFonts w:ascii="Arial" w:hAnsi="Arial" w:cs="Arial"/>
                <w:sz w:val="18"/>
                <w:szCs w:val="18"/>
              </w:rPr>
              <w:t xml:space="preserve">Planungsgrundlage: </w:t>
            </w:r>
            <w:r w:rsidR="6483D47B" w:rsidRPr="631089A3">
              <w:rPr>
                <w:rFonts w:ascii="Arial" w:hAnsi="Arial" w:cs="Arial"/>
                <w:sz w:val="18"/>
                <w:szCs w:val="18"/>
              </w:rPr>
              <w:t xml:space="preserve">Die </w:t>
            </w:r>
            <w:r w:rsidRPr="631089A3">
              <w:rPr>
                <w:rFonts w:ascii="Arial" w:hAnsi="Arial" w:cs="Arial"/>
                <w:sz w:val="18"/>
                <w:szCs w:val="18"/>
              </w:rPr>
              <w:t>Einteilung der Küche in die typischen Arbeitsbereiche als farblich gekennzeichnete Zonen.)</w:t>
            </w:r>
          </w:p>
        </w:tc>
      </w:tr>
      <w:tr w:rsidR="00325E6C" w14:paraId="10F5018A" w14:textId="77777777" w:rsidTr="3C6DBA54">
        <w:tc>
          <w:tcPr>
            <w:tcW w:w="4596" w:type="dxa"/>
          </w:tcPr>
          <w:p w14:paraId="4828E065" w14:textId="6BD68B34" w:rsidR="00325E6C" w:rsidRPr="00862241" w:rsidRDefault="00325E6C" w:rsidP="00862241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 w:rsidRPr="00325E6C">
              <w:rPr>
                <w:rFonts w:ascii="Arial" w:hAnsi="Arial" w:cs="Arial"/>
                <w:noProof/>
                <w:color w:val="467886" w:themeColor="hyperlink"/>
                <w:u w:val="single"/>
              </w:rPr>
              <w:drawing>
                <wp:inline distT="0" distB="0" distL="0" distR="0" wp14:anchorId="5A8C53A0" wp14:editId="69BE8BD7">
                  <wp:extent cx="2160000" cy="1357200"/>
                  <wp:effectExtent l="0" t="0" r="0" b="0"/>
                  <wp:docPr id="191301489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7C13C84" w14:textId="3E213DAE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(Bild: </w:t>
            </w:r>
            <w:r w:rsidR="004E028F">
              <w:rPr>
                <w:rFonts w:ascii="Arial" w:hAnsi="Arial" w:cs="Arial"/>
                <w:sz w:val="18"/>
                <w:szCs w:val="18"/>
              </w:rPr>
              <w:t>Blum_</w:t>
            </w:r>
            <w:r>
              <w:rPr>
                <w:rFonts w:ascii="Arial" w:hAnsi="Arial" w:cs="Arial"/>
                <w:sz w:val="18"/>
                <w:szCs w:val="18"/>
              </w:rPr>
              <w:t xml:space="preserve">CME124543) </w:t>
            </w:r>
          </w:p>
          <w:p w14:paraId="63355B1B" w14:textId="1202468C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631089A3">
              <w:rPr>
                <w:rFonts w:ascii="Arial" w:hAnsi="Arial" w:cs="Arial"/>
                <w:sz w:val="18"/>
                <w:szCs w:val="18"/>
              </w:rPr>
              <w:t xml:space="preserve">(Bildunterschrift: </w:t>
            </w:r>
            <w:r w:rsidR="3C4E348C" w:rsidRPr="631089A3">
              <w:rPr>
                <w:rFonts w:ascii="Arial" w:hAnsi="Arial" w:cs="Arial"/>
                <w:sz w:val="18"/>
                <w:szCs w:val="18"/>
              </w:rPr>
              <w:t>A</w:t>
            </w:r>
            <w:r w:rsidR="5FB5276A" w:rsidRPr="631089A3">
              <w:rPr>
                <w:rFonts w:ascii="Arial" w:hAnsi="Arial" w:cs="Arial"/>
                <w:sz w:val="18"/>
                <w:szCs w:val="18"/>
              </w:rPr>
              <w:t xml:space="preserve">uch die </w:t>
            </w:r>
            <w:r w:rsidR="00D654E7" w:rsidRPr="631089A3">
              <w:rPr>
                <w:rFonts w:ascii="Arial" w:hAnsi="Arial" w:cs="Arial"/>
                <w:sz w:val="18"/>
                <w:szCs w:val="18"/>
              </w:rPr>
              <w:t xml:space="preserve">Materialien </w:t>
            </w:r>
            <w:r w:rsidR="02F5D9B8" w:rsidRPr="631089A3">
              <w:rPr>
                <w:rFonts w:ascii="Arial" w:hAnsi="Arial" w:cs="Arial"/>
                <w:sz w:val="18"/>
                <w:szCs w:val="18"/>
              </w:rPr>
              <w:t xml:space="preserve">können </w:t>
            </w:r>
            <w:r w:rsidR="625B82CA" w:rsidRPr="631089A3">
              <w:rPr>
                <w:rFonts w:ascii="Arial" w:hAnsi="Arial" w:cs="Arial"/>
                <w:sz w:val="18"/>
                <w:szCs w:val="18"/>
              </w:rPr>
              <w:t>schnell und einfach angepasst werden.</w:t>
            </w:r>
            <w:r w:rsidR="00D654E7" w:rsidRPr="631089A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</w:tr>
      <w:tr w:rsidR="00B022C9" w14:paraId="1A7FC920" w14:textId="77777777" w:rsidTr="3C6DBA54">
        <w:tc>
          <w:tcPr>
            <w:tcW w:w="4596" w:type="dxa"/>
          </w:tcPr>
          <w:p w14:paraId="4B6D0403" w14:textId="2AB4BEA1" w:rsidR="00B022C9" w:rsidRPr="00790586" w:rsidRDefault="00B022C9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 w:rsidRPr="004C1888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7301DE62" wp14:editId="6B0B7864">
                  <wp:extent cx="2160000" cy="1173600"/>
                  <wp:effectExtent l="0" t="0" r="0" b="7620"/>
                  <wp:docPr id="3536641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664118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7286F2D" w14:textId="64F4354E" w:rsidR="00B022C9" w:rsidRDefault="00B022C9" w:rsidP="00B022C9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(Bild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4E028F">
              <w:rPr>
                <w:rFonts w:ascii="Arial" w:hAnsi="Arial" w:cs="Arial"/>
                <w:color w:val="000000" w:themeColor="text1"/>
                <w:sz w:val="18"/>
                <w:szCs w:val="18"/>
              </w:rPr>
              <w:t>Blum_</w:t>
            </w:r>
            <w:r w:rsidRPr="0073441A">
              <w:rPr>
                <w:rFonts w:ascii="Arial" w:hAnsi="Arial" w:cs="Arial"/>
                <w:color w:val="000000" w:themeColor="text1"/>
                <w:sz w:val="18"/>
                <w:szCs w:val="18"/>
              </w:rPr>
              <w:t>CME124547</w:t>
            </w:r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303FCBF2" w14:textId="153DED23" w:rsidR="00B022C9" w:rsidRDefault="00B022C9" w:rsidP="00B022C9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57D6E0BE">
              <w:rPr>
                <w:rFonts w:ascii="Arial" w:hAnsi="Arial" w:cs="Arial"/>
                <w:sz w:val="18"/>
                <w:szCs w:val="18"/>
              </w:rPr>
              <w:t>(Bildunterschrift: Individuelle Detailplanung für jeden Korpus ist selbstverständlich nach wie vor möglich.)</w:t>
            </w:r>
          </w:p>
        </w:tc>
      </w:tr>
      <w:tr w:rsidR="004F5B96" w14:paraId="3869F2B4" w14:textId="77777777" w:rsidTr="3C6DBA54">
        <w:tc>
          <w:tcPr>
            <w:tcW w:w="4596" w:type="dxa"/>
          </w:tcPr>
          <w:p w14:paraId="71CC7E98" w14:textId="77777777" w:rsidR="004F5B96" w:rsidRDefault="004F5B96" w:rsidP="006202B7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6616F5">
              <w:rPr>
                <w:rFonts w:ascii="Arial" w:hAnsi="Arial" w:cs="Arial"/>
                <w:noProof/>
                <w:color w:val="467886" w:themeColor="hyperlink"/>
                <w:u w:val="single"/>
              </w:rPr>
              <w:drawing>
                <wp:inline distT="0" distB="0" distL="0" distR="0" wp14:anchorId="5390AC38" wp14:editId="5BC2CA04">
                  <wp:extent cx="2160000" cy="1213200"/>
                  <wp:effectExtent l="0" t="0" r="0" b="6350"/>
                  <wp:docPr id="1587822768" name="Grafik 12" descr="Ein Bild, das Mobiliar, Im Haus, Wand, Inneneinrich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822768" name="Grafik 12" descr="Ein Bild, das Mobiliar, Im Haus, Wand, Inneneinrichtung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4D218554" w14:textId="77777777" w:rsidR="004F5B96" w:rsidRDefault="004F5B96" w:rsidP="006202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(Bild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Blum_CM</w:t>
            </w:r>
            <w:r>
              <w:rPr>
                <w:color w:val="000000" w:themeColor="text1"/>
                <w:sz w:val="18"/>
                <w:szCs w:val="18"/>
              </w:rPr>
              <w:t>E124560</w:t>
            </w:r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1A04C7F3" w14:textId="77777777" w:rsidR="004F5B96" w:rsidRDefault="004F5B96" w:rsidP="006202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(Bildunterschrift: 3D-Visualisierung der fertig geplanten Küche als Grundlage für Kunden- und Verkaufsgespräche.)</w:t>
            </w:r>
          </w:p>
          <w:p w14:paraId="4477865A" w14:textId="77777777" w:rsidR="004F5B96" w:rsidRDefault="004F5B96" w:rsidP="006202B7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</w:p>
        </w:tc>
      </w:tr>
      <w:tr w:rsidR="00862241" w14:paraId="5769851C" w14:textId="77777777" w:rsidTr="3C6DBA54">
        <w:tc>
          <w:tcPr>
            <w:tcW w:w="4596" w:type="dxa"/>
          </w:tcPr>
          <w:p w14:paraId="712E2A8F" w14:textId="2DC14DE8" w:rsidR="008F0E47" w:rsidRDefault="00D71311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D71311">
              <w:rPr>
                <w:rFonts w:ascii="Arial" w:hAnsi="Arial" w:cs="Arial"/>
                <w:noProof/>
                <w:color w:val="467886" w:themeColor="hyperlink"/>
                <w:u w:val="single"/>
              </w:rPr>
              <w:drawing>
                <wp:inline distT="0" distB="0" distL="0" distR="0" wp14:anchorId="1DE45A09" wp14:editId="4478CF89">
                  <wp:extent cx="2160000" cy="1159200"/>
                  <wp:effectExtent l="0" t="0" r="0" b="3175"/>
                  <wp:docPr id="1263430785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15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274CBD04" w14:textId="572F31F6" w:rsidR="004E028F" w:rsidRPr="004F5B96" w:rsidRDefault="004E028F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F5B9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Bild: </w:t>
            </w:r>
            <w:proofErr w:type="spellStart"/>
            <w:r w:rsidRPr="004F5B96">
              <w:rPr>
                <w:rFonts w:ascii="Arial" w:hAnsi="Arial" w:cs="Arial"/>
                <w:color w:val="000000" w:themeColor="text1"/>
                <w:sz w:val="18"/>
                <w:szCs w:val="18"/>
              </w:rPr>
              <w:t>Palette_CAD_</w:t>
            </w:r>
            <w:r w:rsidR="0072642C" w:rsidRPr="004F5B96">
              <w:rPr>
                <w:rFonts w:ascii="Arial" w:hAnsi="Arial" w:cs="Arial"/>
                <w:color w:val="000000" w:themeColor="text1"/>
                <w:sz w:val="18"/>
                <w:szCs w:val="18"/>
              </w:rPr>
              <w:t>Screenshot</w:t>
            </w:r>
            <w:proofErr w:type="spellEnd"/>
            <w:r w:rsidRPr="004F5B96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6FD6E8F5" w14:textId="77777777" w:rsidR="004E028F" w:rsidRPr="004F5B96" w:rsidRDefault="004E028F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239721" w14:textId="5F4F437D" w:rsidR="008F0E47" w:rsidRDefault="00BC7212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6F82D92E">
              <w:rPr>
                <w:rFonts w:ascii="Arial" w:hAnsi="Arial" w:cs="Arial"/>
                <w:sz w:val="18"/>
                <w:szCs w:val="18"/>
              </w:rPr>
              <w:t>(Bildunterschrift: Große Auswahl und schnelle Ergebnisse: Küchenplanung mit der Palette CAD-</w:t>
            </w:r>
            <w:r w:rsidR="00D05596" w:rsidRPr="6F82D92E">
              <w:rPr>
                <w:rFonts w:ascii="Arial" w:hAnsi="Arial" w:cs="Arial"/>
                <w:sz w:val="18"/>
                <w:szCs w:val="18"/>
              </w:rPr>
              <w:t>Küchen-Möbelbibliothek</w:t>
            </w:r>
            <w:r w:rsidR="2E6A156A" w:rsidRPr="6F82D92E">
              <w:rPr>
                <w:rFonts w:ascii="Arial" w:hAnsi="Arial" w:cs="Arial"/>
                <w:sz w:val="18"/>
                <w:szCs w:val="18"/>
              </w:rPr>
              <w:t>.</w:t>
            </w:r>
            <w:r w:rsidRPr="6F82D92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45CDE" w14:paraId="11EC950B" w14:textId="77777777" w:rsidTr="3C6DBA54">
        <w:tc>
          <w:tcPr>
            <w:tcW w:w="4596" w:type="dxa"/>
          </w:tcPr>
          <w:p w14:paraId="24CE6FE4" w14:textId="62CD4415" w:rsidR="00745CDE" w:rsidRPr="006616F5" w:rsidRDefault="00745CDE" w:rsidP="006616F5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7B9C3B9" wp14:editId="1082912E">
                  <wp:extent cx="1436400" cy="2160000"/>
                  <wp:effectExtent l="0" t="0" r="0" b="0"/>
                  <wp:docPr id="193486632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4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D93A5CA" w14:textId="493DC8EA" w:rsidR="00745CDE" w:rsidRDefault="00745CDE" w:rsidP="00745CDE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(Bild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72642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72642C">
              <w:rPr>
                <w:rFonts w:ascii="Arial" w:hAnsi="Arial" w:cs="Arial"/>
                <w:color w:val="000000" w:themeColor="text1"/>
                <w:sz w:val="18"/>
                <w:szCs w:val="18"/>
              </w:rPr>
              <w:t>Blum_Florian_Hanning</w:t>
            </w:r>
            <w:proofErr w:type="spellEnd"/>
            <w:r w:rsidRPr="1455774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1EA7441B" w14:textId="23B38C4E" w:rsidR="00745CDE" w:rsidRPr="14557742" w:rsidRDefault="00865239" w:rsidP="00745CDE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C6DBA54">
              <w:rPr>
                <w:rFonts w:ascii="Arial" w:hAnsi="Arial" w:cs="Arial"/>
                <w:sz w:val="18"/>
                <w:szCs w:val="18"/>
              </w:rPr>
              <w:t>(Bildunterschrift: Florian Hannig, Produktmanager Digitale Services bei Blum</w:t>
            </w:r>
            <w:r w:rsidR="577174CD" w:rsidRPr="3C6DBA5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45CDE" w14:paraId="2F5BD3FF" w14:textId="77777777" w:rsidTr="3C6DBA54">
        <w:tc>
          <w:tcPr>
            <w:tcW w:w="4596" w:type="dxa"/>
          </w:tcPr>
          <w:p w14:paraId="68D2A755" w14:textId="0D9876D7" w:rsidR="00745CDE" w:rsidRPr="006616F5" w:rsidRDefault="00D0175B" w:rsidP="006616F5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 w:rsidRPr="00D0175B">
              <w:rPr>
                <w:rFonts w:ascii="Arial" w:hAnsi="Arial" w:cs="Arial"/>
                <w:noProof/>
                <w:color w:val="467886" w:themeColor="hyperlink"/>
                <w:u w:val="single"/>
              </w:rPr>
              <w:lastRenderedPageBreak/>
              <w:drawing>
                <wp:inline distT="0" distB="0" distL="0" distR="0" wp14:anchorId="121703F3" wp14:editId="7C084D6D">
                  <wp:extent cx="2160000" cy="1821600"/>
                  <wp:effectExtent l="0" t="0" r="0" b="7620"/>
                  <wp:docPr id="189963530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8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36B8232E" w14:textId="49E714C6" w:rsidR="00D0175B" w:rsidRPr="004F5B96" w:rsidRDefault="00D0175B" w:rsidP="00D0175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F5B9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(Bild:</w:t>
            </w:r>
            <w:r w:rsidR="0072642C" w:rsidRPr="004F5B9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2BC1" w:rsidRPr="004F5B9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Plaette_CAD_Andreas_Rupp</w:t>
            </w:r>
            <w:proofErr w:type="spellEnd"/>
            <w:r w:rsidRPr="004F5B9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746A5C17" w14:textId="20833AA5" w:rsidR="00745CDE" w:rsidRPr="14557742" w:rsidRDefault="00D0175B" w:rsidP="006616F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(Bildunterschrift: Andreas Rupp, Leitung Objektentwicklung bei Palette CAD) </w:t>
            </w:r>
          </w:p>
        </w:tc>
      </w:tr>
    </w:tbl>
    <w:p w14:paraId="7214AC84" w14:textId="77777777" w:rsidR="008F0E47" w:rsidRPr="00574CEB" w:rsidRDefault="008F0E47" w:rsidP="00C93873">
      <w:pPr>
        <w:spacing w:line="360" w:lineRule="auto"/>
        <w:rPr>
          <w:rFonts w:ascii="Arial" w:hAnsi="Arial" w:cs="Arial"/>
          <w:noProof/>
          <w:sz w:val="20"/>
          <w:szCs w:val="20"/>
          <w:lang w:eastAsia="de-AT"/>
        </w:rPr>
      </w:pPr>
    </w:p>
    <w:p w14:paraId="44944F67" w14:textId="2D13CE3A" w:rsidR="00083852" w:rsidRPr="0028097F" w:rsidRDefault="00083852" w:rsidP="00083852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3128DAD" wp14:editId="09D20802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5989E641" wp14:editId="1A5327ED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32F808C" wp14:editId="50633F58">
            <wp:extent cx="142875" cy="142875"/>
            <wp:effectExtent l="0" t="0" r="0" b="0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4">
        <w:r w:rsidRPr="4B14F0F0">
          <w:rPr>
            <w:rFonts w:ascii="Arial Hebrew Light" w:eastAsia="MS Mincho" w:hAnsi="Arial Hebrew Light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0A81ED90" wp14:editId="35836895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6">
        <w:r w:rsidRPr="4B14F0F0">
          <w:rPr>
            <w:rStyle w:val="Hyperlink"/>
            <w:rFonts w:ascii="Arial" w:eastAsia="MS Mincho" w:hAnsi="Arial" w:cs="Arial"/>
            <w:sz w:val="20"/>
            <w:szCs w:val="20"/>
            <w:lang w:val="de-AT"/>
          </w:rPr>
          <w:t>www.instagram.com/blum_group</w:t>
        </w:r>
      </w:hyperlink>
    </w:p>
    <w:p w14:paraId="6FD2B7D1" w14:textId="02E93961" w:rsidR="00083852" w:rsidRPr="00C861BA" w:rsidRDefault="00083852" w:rsidP="003A683F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br/>
      </w:r>
      <w:r w:rsidRPr="1392942C">
        <w:rPr>
          <w:rFonts w:ascii="Arial" w:hAnsi="Arial" w:cs="Arial"/>
          <w:sz w:val="20"/>
          <w:szCs w:val="20"/>
        </w:rPr>
        <w:t xml:space="preserve">Samuel Duerr: T +43 5578 705-8106, E </w:t>
      </w:r>
      <w:hyperlink r:id="rId27">
        <w:r w:rsidRPr="1392942C">
          <w:rPr>
            <w:rStyle w:val="Hyperlink"/>
            <w:rFonts w:ascii="Arial" w:eastAsiaTheme="majorEastAsia" w:hAnsi="Arial" w:cs="Arial"/>
            <w:sz w:val="20"/>
            <w:szCs w:val="20"/>
          </w:rPr>
          <w:t>presseinfo@blum.com</w:t>
        </w:r>
      </w:hyperlink>
      <w:r w:rsidR="003A68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</w:p>
    <w:p w14:paraId="01E2C663" w14:textId="77777777" w:rsidR="00083852" w:rsidRPr="0070566F" w:rsidRDefault="00083852" w:rsidP="00083852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bookmarkStart w:id="0" w:name="_Hlk516056811"/>
      <w:bookmarkStart w:id="1" w:name="_Hlk179778337"/>
      <w:r w:rsidRPr="0070566F">
        <w:rPr>
          <w:rFonts w:ascii="Arial" w:hAnsi="Arial" w:cs="Arial"/>
          <w:b/>
          <w:bCs/>
          <w:sz w:val="20"/>
          <w:szCs w:val="20"/>
        </w:rPr>
        <w:t>Bilder:</w:t>
      </w:r>
      <w:r w:rsidRPr="0070566F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83852" w14:paraId="7F2468D0" w14:textId="77777777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Herstellung und Vertrieb von Möbelbeschlägen: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Klappen-, Scharnier-, Auszug-, </w:t>
            </w:r>
            <w:proofErr w:type="spellStart"/>
            <w:r w:rsidRPr="00E07CAA">
              <w:rPr>
                <w:rStyle w:val="normaltextrun"/>
                <w:rFonts w:ascii="Arial" w:hAnsi="Arial" w:cs="Arial"/>
                <w:lang w:val="de-DE"/>
              </w:rPr>
              <w:t>Pocketsysteme</w:t>
            </w:r>
            <w:proofErr w:type="spellEnd"/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und Bewegungstechnologien,</w:t>
            </w:r>
            <w:r w:rsidRPr="00E07CAA">
              <w:rPr>
                <w:rFonts w:ascii="Arial" w:hAnsi="Arial" w:cs="Arial"/>
              </w:rPr>
              <w:br/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unterstützt durch Verarbeitungshilfen und </w:t>
            </w:r>
            <w:r w:rsidR="00E07CAA" w:rsidRPr="00E07CAA">
              <w:rPr>
                <w:rStyle w:val="normaltextrun"/>
                <w:rFonts w:ascii="Arial" w:hAnsi="Arial" w:cs="Arial"/>
                <w:lang w:val="de-DE"/>
              </w:rPr>
              <w:t>Digitale 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Produktionsstandorte: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8 Werke in Vorarlberg</w:t>
            </w: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,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weitere in den USA, Brasilien, Polen und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Mitarbeitende: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weltweit 9300, in Vorarlberg 6600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Umsatz im Wirtschaftsjahr 2023/2024: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2.297,16 Mio. Euro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Auslandsumsatz: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Tochtergesellschaften bzw. Repräsentanzen: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b/>
                <w:bCs/>
                <w:lang w:val="de-DE"/>
              </w:rPr>
              <w:t>W</w:t>
            </w:r>
            <w:r w:rsidR="00083852"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eltweit belieferte Märkte:</w:t>
            </w:r>
            <w:r w:rsidR="00083852" w:rsidRPr="00E07CAA">
              <w:rPr>
                <w:rStyle w:val="normaltextrun"/>
                <w:rFonts w:ascii="Arial" w:hAnsi="Arial" w:cs="Arial"/>
                <w:lang w:val="de-DE"/>
              </w:rPr>
              <w:t xml:space="preserve"> über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 w:rsidRPr="00E07CAA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  <w:t>Stand: 1. Juli 2024</w:t>
            </w:r>
          </w:p>
        </w:tc>
      </w:tr>
      <w:bookmarkEnd w:id="1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9A6F0" w14:textId="77777777" w:rsidR="009222EA" w:rsidRDefault="009222EA" w:rsidP="00181C52">
      <w:pPr>
        <w:spacing w:after="0" w:line="240" w:lineRule="auto"/>
      </w:pPr>
      <w:r>
        <w:separator/>
      </w:r>
    </w:p>
  </w:endnote>
  <w:endnote w:type="continuationSeparator" w:id="0">
    <w:p w14:paraId="1EBDF6A1" w14:textId="77777777" w:rsidR="009222EA" w:rsidRDefault="009222EA" w:rsidP="00181C52">
      <w:pPr>
        <w:spacing w:after="0" w:line="240" w:lineRule="auto"/>
      </w:pPr>
      <w:r>
        <w:continuationSeparator/>
      </w:r>
    </w:p>
  </w:endnote>
  <w:endnote w:type="continuationNotice" w:id="1">
    <w:p w14:paraId="5CB0EAFE" w14:textId="77777777" w:rsidR="009222EA" w:rsidRDefault="009222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A1BCA" w14:textId="77777777" w:rsidR="009222EA" w:rsidRDefault="009222EA" w:rsidP="00181C52">
      <w:pPr>
        <w:spacing w:after="0" w:line="240" w:lineRule="auto"/>
      </w:pPr>
      <w:r>
        <w:separator/>
      </w:r>
    </w:p>
  </w:footnote>
  <w:footnote w:type="continuationSeparator" w:id="0">
    <w:p w14:paraId="26D4B685" w14:textId="77777777" w:rsidR="009222EA" w:rsidRDefault="009222EA" w:rsidP="00181C52">
      <w:pPr>
        <w:spacing w:after="0" w:line="240" w:lineRule="auto"/>
      </w:pPr>
      <w:r>
        <w:continuationSeparator/>
      </w:r>
    </w:p>
  </w:footnote>
  <w:footnote w:type="continuationNotice" w:id="1">
    <w:p w14:paraId="24DB8067" w14:textId="77777777" w:rsidR="009222EA" w:rsidRDefault="009222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6D9CE" w14:textId="67AEAE0B" w:rsidR="00693B19" w:rsidRDefault="00693B19" w:rsidP="005F0EF9">
    <w:pPr>
      <w:pStyle w:val="NurText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0C0FD617" w:rsidR="00C22DC2" w:rsidRDefault="00067ABD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Zum ersten Mal</w:t>
    </w:r>
    <w:r w:rsidR="00FD2921">
      <w:rPr>
        <w:rFonts w:ascii="Arial" w:hAnsi="Arial" w:cs="Arial"/>
        <w:color w:val="808080"/>
        <w:sz w:val="20"/>
        <w:szCs w:val="20"/>
      </w:rPr>
      <w:t>:</w:t>
    </w:r>
    <w:r>
      <w:rPr>
        <w:rFonts w:ascii="Arial" w:hAnsi="Arial" w:cs="Arial"/>
        <w:color w:val="808080"/>
        <w:sz w:val="20"/>
        <w:szCs w:val="20"/>
      </w:rPr>
      <w:t xml:space="preserve"> </w:t>
    </w:r>
    <w:r w:rsidR="008965C4">
      <w:rPr>
        <w:rFonts w:ascii="Arial" w:hAnsi="Arial" w:cs="Arial"/>
        <w:color w:val="808080"/>
        <w:sz w:val="20"/>
        <w:szCs w:val="20"/>
      </w:rPr>
      <w:t>Küchenmöbel-</w:t>
    </w:r>
    <w:r w:rsidR="00AA42AA">
      <w:rPr>
        <w:rFonts w:ascii="Arial" w:hAnsi="Arial" w:cs="Arial"/>
        <w:color w:val="808080"/>
        <w:sz w:val="20"/>
        <w:szCs w:val="20"/>
      </w:rPr>
      <w:t xml:space="preserve"> und Beschläge-</w:t>
    </w:r>
    <w:r w:rsidR="008965C4">
      <w:rPr>
        <w:rFonts w:ascii="Arial" w:hAnsi="Arial" w:cs="Arial"/>
        <w:color w:val="808080"/>
        <w:sz w:val="20"/>
        <w:szCs w:val="20"/>
      </w:rPr>
      <w:t>Bibliothek</w:t>
    </w:r>
    <w:r w:rsidR="00AA42AA">
      <w:rPr>
        <w:rFonts w:ascii="Arial" w:hAnsi="Arial" w:cs="Arial"/>
        <w:color w:val="808080"/>
        <w:sz w:val="20"/>
        <w:szCs w:val="20"/>
      </w:rPr>
      <w:t xml:space="preserve"> in einem</w:t>
    </w:r>
  </w:p>
  <w:p w14:paraId="3FED980E" w14:textId="5F278DCA" w:rsidR="008F454D" w:rsidRPr="008F454D" w:rsidRDefault="6AB7E440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 w:rsidRPr="6AB7E440">
      <w:rPr>
        <w:rFonts w:ascii="Arial" w:hAnsi="Arial" w:cs="Arial"/>
        <w:color w:val="808080" w:themeColor="background1" w:themeShade="80"/>
        <w:sz w:val="20"/>
        <w:szCs w:val="20"/>
      </w:rPr>
      <w:t>Intuitive 3D-Planung mit gängigen Küchenlayouts und farblich gekennzeichneten Arbeitsbereichen</w:t>
    </w:r>
  </w:p>
  <w:p w14:paraId="7B9EEA9C" w14:textId="18AEE3C1" w:rsidR="00C22DC2" w:rsidRPr="003A776F" w:rsidRDefault="6AB7E440" w:rsidP="003A776F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 w:rsidRPr="6AB7E440">
      <w:rPr>
        <w:rFonts w:ascii="Arial" w:hAnsi="Arial" w:cs="Arial"/>
        <w:color w:val="808080" w:themeColor="background1" w:themeShade="80"/>
        <w:sz w:val="20"/>
        <w:szCs w:val="20"/>
      </w:rPr>
      <w:t xml:space="preserve">Durchgängiger Arbeitsprozess: </w:t>
    </w:r>
    <w:r w:rsidR="006D0CE0">
      <w:rPr>
        <w:rFonts w:ascii="Arial" w:hAnsi="Arial" w:cs="Arial"/>
        <w:color w:val="808080" w:themeColor="background1" w:themeShade="80"/>
        <w:sz w:val="20"/>
        <w:szCs w:val="20"/>
      </w:rPr>
      <w:t xml:space="preserve">Von der </w:t>
    </w:r>
    <w:r w:rsidRPr="6AB7E440">
      <w:rPr>
        <w:rFonts w:ascii="Arial" w:hAnsi="Arial" w:cs="Arial"/>
        <w:color w:val="808080" w:themeColor="background1" w:themeShade="80"/>
        <w:sz w:val="20"/>
        <w:szCs w:val="20"/>
      </w:rPr>
      <w:t>Planung</w:t>
    </w:r>
    <w:r w:rsidR="006D0CE0">
      <w:rPr>
        <w:rFonts w:ascii="Arial" w:hAnsi="Arial" w:cs="Arial"/>
        <w:color w:val="808080" w:themeColor="background1" w:themeShade="80"/>
        <w:sz w:val="20"/>
        <w:szCs w:val="20"/>
      </w:rPr>
      <w:t xml:space="preserve"> über </w:t>
    </w:r>
    <w:r w:rsidRPr="6AB7E440">
      <w:rPr>
        <w:rFonts w:ascii="Arial" w:hAnsi="Arial" w:cs="Arial"/>
        <w:color w:val="808080" w:themeColor="background1" w:themeShade="80"/>
        <w:sz w:val="20"/>
        <w:szCs w:val="20"/>
      </w:rPr>
      <w:t xml:space="preserve">Konstruktion </w:t>
    </w:r>
    <w:r w:rsidR="006D0CE0">
      <w:rPr>
        <w:rFonts w:ascii="Arial" w:hAnsi="Arial" w:cs="Arial"/>
        <w:color w:val="808080" w:themeColor="background1" w:themeShade="80"/>
        <w:sz w:val="20"/>
        <w:szCs w:val="20"/>
      </w:rPr>
      <w:t xml:space="preserve">bis zur </w:t>
    </w:r>
    <w:r w:rsidRPr="6AB7E440">
      <w:rPr>
        <w:rFonts w:ascii="Arial" w:hAnsi="Arial" w:cs="Arial"/>
        <w:color w:val="808080" w:themeColor="background1" w:themeShade="80"/>
        <w:sz w:val="20"/>
        <w:szCs w:val="20"/>
      </w:rPr>
      <w:t>Fertigung</w:t>
    </w:r>
  </w:p>
  <w:p w14:paraId="4A1B807F" w14:textId="55109567" w:rsidR="6AB7E440" w:rsidRDefault="6AB7E440" w:rsidP="6AB7E440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 w:themeColor="background1" w:themeShade="80"/>
        <w:sz w:val="20"/>
        <w:szCs w:val="20"/>
      </w:rPr>
    </w:pPr>
    <w:r w:rsidRPr="6AB7E440">
      <w:rPr>
        <w:rFonts w:ascii="Arial" w:hAnsi="Arial" w:cs="Arial"/>
        <w:color w:val="808080" w:themeColor="background1" w:themeShade="80"/>
        <w:sz w:val="20"/>
        <w:szCs w:val="20"/>
      </w:rPr>
      <w:t>Computergestützte Verarbeitung mit Blum MINIPRESS mit EASYSTICK oder CNC-Maschinen</w:t>
    </w:r>
  </w:p>
  <w:p w14:paraId="186540A9" w14:textId="3279A9DB" w:rsidR="00693B19" w:rsidRPr="00E16F06" w:rsidRDefault="00F90FA4" w:rsidP="00987E19">
    <w:pPr>
      <w:numPr>
        <w:ilvl w:val="0"/>
        <w:numId w:val="4"/>
      </w:numPr>
      <w:spacing w:after="0" w:line="360" w:lineRule="auto"/>
      <w:ind w:right="27"/>
      <w:rPr>
        <w:rFonts w:ascii="Arial" w:eastAsia="MS Mincho" w:hAnsi="Arial" w:cs="Arial"/>
        <w:color w:val="000000"/>
        <w:sz w:val="18"/>
        <w:szCs w:val="18"/>
      </w:rPr>
    </w:pPr>
    <w:r w:rsidRPr="00E16F06">
      <w:rPr>
        <w:rFonts w:ascii="Arial" w:hAnsi="Arial" w:cs="Arial"/>
        <w:color w:val="808080"/>
        <w:sz w:val="20"/>
        <w:szCs w:val="20"/>
      </w:rPr>
      <w:t>3D-</w:t>
    </w:r>
    <w:r w:rsidR="00866C4D" w:rsidRPr="00E16F06">
      <w:rPr>
        <w:rFonts w:ascii="Arial" w:hAnsi="Arial" w:cs="Arial"/>
        <w:color w:val="808080"/>
        <w:sz w:val="20"/>
        <w:szCs w:val="20"/>
      </w:rPr>
      <w:t>Visualisierungen</w:t>
    </w:r>
    <w:r w:rsidRPr="00E16F06">
      <w:rPr>
        <w:rFonts w:ascii="Arial" w:hAnsi="Arial" w:cs="Arial"/>
        <w:color w:val="808080"/>
        <w:sz w:val="20"/>
        <w:szCs w:val="20"/>
      </w:rPr>
      <w:t xml:space="preserve"> als </w:t>
    </w:r>
    <w:r w:rsidR="002C0CD2" w:rsidRPr="00E16F06">
      <w:rPr>
        <w:rFonts w:ascii="Arial" w:hAnsi="Arial" w:cs="Arial"/>
        <w:color w:val="808080"/>
        <w:sz w:val="20"/>
        <w:szCs w:val="20"/>
      </w:rPr>
      <w:t>kundenspezifische</w:t>
    </w:r>
    <w:r w:rsidRPr="00E16F06">
      <w:rPr>
        <w:rFonts w:ascii="Arial" w:hAnsi="Arial" w:cs="Arial"/>
        <w:color w:val="808080"/>
        <w:sz w:val="20"/>
        <w:szCs w:val="20"/>
      </w:rPr>
      <w:t xml:space="preserve"> Verkaufsgrundlage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779A"/>
    <w:rsid w:val="00017812"/>
    <w:rsid w:val="00020823"/>
    <w:rsid w:val="00027EF5"/>
    <w:rsid w:val="00030EC5"/>
    <w:rsid w:val="00040CFD"/>
    <w:rsid w:val="0004518C"/>
    <w:rsid w:val="0004598D"/>
    <w:rsid w:val="00045E58"/>
    <w:rsid w:val="000478F2"/>
    <w:rsid w:val="000571FF"/>
    <w:rsid w:val="00065110"/>
    <w:rsid w:val="00067A41"/>
    <w:rsid w:val="00067ABD"/>
    <w:rsid w:val="00072D79"/>
    <w:rsid w:val="0007644D"/>
    <w:rsid w:val="0007764E"/>
    <w:rsid w:val="00080F39"/>
    <w:rsid w:val="00082AF6"/>
    <w:rsid w:val="000832CD"/>
    <w:rsid w:val="00083586"/>
    <w:rsid w:val="00083852"/>
    <w:rsid w:val="000917BC"/>
    <w:rsid w:val="000937B0"/>
    <w:rsid w:val="00095428"/>
    <w:rsid w:val="00096621"/>
    <w:rsid w:val="000A3FEC"/>
    <w:rsid w:val="000B26FD"/>
    <w:rsid w:val="000B7995"/>
    <w:rsid w:val="000C0904"/>
    <w:rsid w:val="000C3505"/>
    <w:rsid w:val="000C4D99"/>
    <w:rsid w:val="000C7B78"/>
    <w:rsid w:val="000D087A"/>
    <w:rsid w:val="000D1D1B"/>
    <w:rsid w:val="000D277F"/>
    <w:rsid w:val="000D466D"/>
    <w:rsid w:val="000E2814"/>
    <w:rsid w:val="000E75B4"/>
    <w:rsid w:val="0010164B"/>
    <w:rsid w:val="00101E26"/>
    <w:rsid w:val="00104F57"/>
    <w:rsid w:val="00113FF0"/>
    <w:rsid w:val="001141C8"/>
    <w:rsid w:val="00120E74"/>
    <w:rsid w:val="00120FE7"/>
    <w:rsid w:val="00122010"/>
    <w:rsid w:val="001230E1"/>
    <w:rsid w:val="00131A54"/>
    <w:rsid w:val="001366FB"/>
    <w:rsid w:val="001469F1"/>
    <w:rsid w:val="001525A2"/>
    <w:rsid w:val="001530A5"/>
    <w:rsid w:val="00153356"/>
    <w:rsid w:val="001533C7"/>
    <w:rsid w:val="00160667"/>
    <w:rsid w:val="00174FC3"/>
    <w:rsid w:val="001761B8"/>
    <w:rsid w:val="00176485"/>
    <w:rsid w:val="001816C8"/>
    <w:rsid w:val="00181C52"/>
    <w:rsid w:val="00190B3C"/>
    <w:rsid w:val="001A231D"/>
    <w:rsid w:val="001A4943"/>
    <w:rsid w:val="001A5C78"/>
    <w:rsid w:val="001B1299"/>
    <w:rsid w:val="001B15F2"/>
    <w:rsid w:val="001C2DEC"/>
    <w:rsid w:val="001C5C12"/>
    <w:rsid w:val="001D3E25"/>
    <w:rsid w:val="001D5E19"/>
    <w:rsid w:val="001E27DE"/>
    <w:rsid w:val="001E27F1"/>
    <w:rsid w:val="001E2ADD"/>
    <w:rsid w:val="001E77F2"/>
    <w:rsid w:val="001F103D"/>
    <w:rsid w:val="001F3815"/>
    <w:rsid w:val="001F60B9"/>
    <w:rsid w:val="001F680A"/>
    <w:rsid w:val="001F6A35"/>
    <w:rsid w:val="00200089"/>
    <w:rsid w:val="002026DB"/>
    <w:rsid w:val="002043EB"/>
    <w:rsid w:val="00204870"/>
    <w:rsid w:val="00205EFA"/>
    <w:rsid w:val="0020793F"/>
    <w:rsid w:val="00210BA6"/>
    <w:rsid w:val="002118E5"/>
    <w:rsid w:val="00216D43"/>
    <w:rsid w:val="00221D2D"/>
    <w:rsid w:val="002236F1"/>
    <w:rsid w:val="00231401"/>
    <w:rsid w:val="00231909"/>
    <w:rsid w:val="00231EA2"/>
    <w:rsid w:val="00232A41"/>
    <w:rsid w:val="00233187"/>
    <w:rsid w:val="00233830"/>
    <w:rsid w:val="00233EB9"/>
    <w:rsid w:val="00236EA5"/>
    <w:rsid w:val="002425FF"/>
    <w:rsid w:val="00242EFD"/>
    <w:rsid w:val="0024344C"/>
    <w:rsid w:val="0024771B"/>
    <w:rsid w:val="002478F7"/>
    <w:rsid w:val="00247ECA"/>
    <w:rsid w:val="00251BCF"/>
    <w:rsid w:val="002529A2"/>
    <w:rsid w:val="00252B81"/>
    <w:rsid w:val="00252BAE"/>
    <w:rsid w:val="00254E2E"/>
    <w:rsid w:val="00257608"/>
    <w:rsid w:val="00260231"/>
    <w:rsid w:val="0026442A"/>
    <w:rsid w:val="0026446E"/>
    <w:rsid w:val="002653FB"/>
    <w:rsid w:val="00281296"/>
    <w:rsid w:val="002853E9"/>
    <w:rsid w:val="00285F20"/>
    <w:rsid w:val="002874C9"/>
    <w:rsid w:val="00287B98"/>
    <w:rsid w:val="00290A77"/>
    <w:rsid w:val="0029722A"/>
    <w:rsid w:val="002A0ED0"/>
    <w:rsid w:val="002A1491"/>
    <w:rsid w:val="002B0056"/>
    <w:rsid w:val="002B21E8"/>
    <w:rsid w:val="002B566F"/>
    <w:rsid w:val="002B6600"/>
    <w:rsid w:val="002B6C75"/>
    <w:rsid w:val="002B70BC"/>
    <w:rsid w:val="002C029A"/>
    <w:rsid w:val="002C07E8"/>
    <w:rsid w:val="002C0CD2"/>
    <w:rsid w:val="002C4E2B"/>
    <w:rsid w:val="002D1653"/>
    <w:rsid w:val="002D247C"/>
    <w:rsid w:val="002D42BA"/>
    <w:rsid w:val="002D6FCE"/>
    <w:rsid w:val="002E530C"/>
    <w:rsid w:val="002F13F0"/>
    <w:rsid w:val="002F1D4D"/>
    <w:rsid w:val="002F2F94"/>
    <w:rsid w:val="002F321B"/>
    <w:rsid w:val="002F6379"/>
    <w:rsid w:val="0030312F"/>
    <w:rsid w:val="00313377"/>
    <w:rsid w:val="00317D84"/>
    <w:rsid w:val="00325A7F"/>
    <w:rsid w:val="00325E6C"/>
    <w:rsid w:val="00326A58"/>
    <w:rsid w:val="003328CF"/>
    <w:rsid w:val="00341930"/>
    <w:rsid w:val="0034213A"/>
    <w:rsid w:val="003444E2"/>
    <w:rsid w:val="003465C6"/>
    <w:rsid w:val="003513E2"/>
    <w:rsid w:val="00352AB3"/>
    <w:rsid w:val="00354814"/>
    <w:rsid w:val="00366468"/>
    <w:rsid w:val="00367E7C"/>
    <w:rsid w:val="003743C9"/>
    <w:rsid w:val="00374BB5"/>
    <w:rsid w:val="003942F9"/>
    <w:rsid w:val="0039510A"/>
    <w:rsid w:val="00395632"/>
    <w:rsid w:val="003A1B46"/>
    <w:rsid w:val="003A5E9C"/>
    <w:rsid w:val="003A683F"/>
    <w:rsid w:val="003A776F"/>
    <w:rsid w:val="003B31E9"/>
    <w:rsid w:val="003B3E11"/>
    <w:rsid w:val="003C08D4"/>
    <w:rsid w:val="003C256F"/>
    <w:rsid w:val="003C4432"/>
    <w:rsid w:val="003D2DD2"/>
    <w:rsid w:val="003D57BA"/>
    <w:rsid w:val="003D7A1C"/>
    <w:rsid w:val="003F0FF8"/>
    <w:rsid w:val="00402201"/>
    <w:rsid w:val="00405541"/>
    <w:rsid w:val="00420591"/>
    <w:rsid w:val="00422566"/>
    <w:rsid w:val="00430503"/>
    <w:rsid w:val="00430C23"/>
    <w:rsid w:val="00434963"/>
    <w:rsid w:val="0043526B"/>
    <w:rsid w:val="00437C87"/>
    <w:rsid w:val="00445E79"/>
    <w:rsid w:val="004466EB"/>
    <w:rsid w:val="00452C7B"/>
    <w:rsid w:val="00453B98"/>
    <w:rsid w:val="00456F68"/>
    <w:rsid w:val="004631F3"/>
    <w:rsid w:val="0046371E"/>
    <w:rsid w:val="004643A8"/>
    <w:rsid w:val="00464A76"/>
    <w:rsid w:val="004716F6"/>
    <w:rsid w:val="0047483B"/>
    <w:rsid w:val="00481D3D"/>
    <w:rsid w:val="00494A2A"/>
    <w:rsid w:val="00496C71"/>
    <w:rsid w:val="004A1CD0"/>
    <w:rsid w:val="004A4CAC"/>
    <w:rsid w:val="004A7F8F"/>
    <w:rsid w:val="004B000C"/>
    <w:rsid w:val="004B2587"/>
    <w:rsid w:val="004B563E"/>
    <w:rsid w:val="004B7C3B"/>
    <w:rsid w:val="004C1888"/>
    <w:rsid w:val="004C28F4"/>
    <w:rsid w:val="004C7408"/>
    <w:rsid w:val="004D169F"/>
    <w:rsid w:val="004E028F"/>
    <w:rsid w:val="004E3499"/>
    <w:rsid w:val="004E5B78"/>
    <w:rsid w:val="004F0015"/>
    <w:rsid w:val="004F5B96"/>
    <w:rsid w:val="00505A82"/>
    <w:rsid w:val="00505EDD"/>
    <w:rsid w:val="00521DCD"/>
    <w:rsid w:val="005230A9"/>
    <w:rsid w:val="0053021D"/>
    <w:rsid w:val="00531389"/>
    <w:rsid w:val="005325CE"/>
    <w:rsid w:val="0053431A"/>
    <w:rsid w:val="00534E15"/>
    <w:rsid w:val="00540B8A"/>
    <w:rsid w:val="00540F1E"/>
    <w:rsid w:val="00543137"/>
    <w:rsid w:val="00543814"/>
    <w:rsid w:val="0056022E"/>
    <w:rsid w:val="005658A7"/>
    <w:rsid w:val="005722A0"/>
    <w:rsid w:val="00574CEB"/>
    <w:rsid w:val="005765B9"/>
    <w:rsid w:val="00581223"/>
    <w:rsid w:val="005817E0"/>
    <w:rsid w:val="00581B1F"/>
    <w:rsid w:val="00586BDC"/>
    <w:rsid w:val="00593B41"/>
    <w:rsid w:val="00594EE6"/>
    <w:rsid w:val="005A0900"/>
    <w:rsid w:val="005A2B7E"/>
    <w:rsid w:val="005A4B12"/>
    <w:rsid w:val="005A6480"/>
    <w:rsid w:val="005A7751"/>
    <w:rsid w:val="005B7C1F"/>
    <w:rsid w:val="005C1F69"/>
    <w:rsid w:val="005C3279"/>
    <w:rsid w:val="005C68D3"/>
    <w:rsid w:val="005C6F4A"/>
    <w:rsid w:val="005D183A"/>
    <w:rsid w:val="005D704F"/>
    <w:rsid w:val="005E0592"/>
    <w:rsid w:val="005E1B5B"/>
    <w:rsid w:val="005E700C"/>
    <w:rsid w:val="005F0EF9"/>
    <w:rsid w:val="005F15CA"/>
    <w:rsid w:val="005F3824"/>
    <w:rsid w:val="006029A1"/>
    <w:rsid w:val="0060574A"/>
    <w:rsid w:val="00606F94"/>
    <w:rsid w:val="00607C39"/>
    <w:rsid w:val="00616001"/>
    <w:rsid w:val="00630309"/>
    <w:rsid w:val="006328A7"/>
    <w:rsid w:val="0064179A"/>
    <w:rsid w:val="00643820"/>
    <w:rsid w:val="00643B59"/>
    <w:rsid w:val="00644ED9"/>
    <w:rsid w:val="0064510C"/>
    <w:rsid w:val="00653D0E"/>
    <w:rsid w:val="00654A69"/>
    <w:rsid w:val="00655909"/>
    <w:rsid w:val="0065641C"/>
    <w:rsid w:val="00660E55"/>
    <w:rsid w:val="006616F5"/>
    <w:rsid w:val="00667CAA"/>
    <w:rsid w:val="00671F5F"/>
    <w:rsid w:val="00677162"/>
    <w:rsid w:val="006864A3"/>
    <w:rsid w:val="00686EA9"/>
    <w:rsid w:val="00690F4B"/>
    <w:rsid w:val="00691BC0"/>
    <w:rsid w:val="00692467"/>
    <w:rsid w:val="00692642"/>
    <w:rsid w:val="00692A0F"/>
    <w:rsid w:val="00693B19"/>
    <w:rsid w:val="00693FE6"/>
    <w:rsid w:val="00697DA6"/>
    <w:rsid w:val="00697E30"/>
    <w:rsid w:val="006A1458"/>
    <w:rsid w:val="006A6681"/>
    <w:rsid w:val="006B0C15"/>
    <w:rsid w:val="006B3A69"/>
    <w:rsid w:val="006B4071"/>
    <w:rsid w:val="006C0185"/>
    <w:rsid w:val="006C2218"/>
    <w:rsid w:val="006C508D"/>
    <w:rsid w:val="006D0CE0"/>
    <w:rsid w:val="006D55B5"/>
    <w:rsid w:val="006D70FF"/>
    <w:rsid w:val="006E2D63"/>
    <w:rsid w:val="006E590E"/>
    <w:rsid w:val="006F1DBD"/>
    <w:rsid w:val="006F3A6A"/>
    <w:rsid w:val="006F3DA0"/>
    <w:rsid w:val="006F4912"/>
    <w:rsid w:val="006F625D"/>
    <w:rsid w:val="006F7DA7"/>
    <w:rsid w:val="00712347"/>
    <w:rsid w:val="0071380C"/>
    <w:rsid w:val="007154F1"/>
    <w:rsid w:val="00721A27"/>
    <w:rsid w:val="0072642C"/>
    <w:rsid w:val="00730066"/>
    <w:rsid w:val="0073119B"/>
    <w:rsid w:val="00731439"/>
    <w:rsid w:val="0073441A"/>
    <w:rsid w:val="00736E4B"/>
    <w:rsid w:val="007403F1"/>
    <w:rsid w:val="00745605"/>
    <w:rsid w:val="00745CDE"/>
    <w:rsid w:val="00750E75"/>
    <w:rsid w:val="00751A7F"/>
    <w:rsid w:val="00752DC2"/>
    <w:rsid w:val="00752FB3"/>
    <w:rsid w:val="0075395F"/>
    <w:rsid w:val="00763FE0"/>
    <w:rsid w:val="007653C5"/>
    <w:rsid w:val="0077031D"/>
    <w:rsid w:val="00770354"/>
    <w:rsid w:val="00771D61"/>
    <w:rsid w:val="00783BE6"/>
    <w:rsid w:val="007902C2"/>
    <w:rsid w:val="00790586"/>
    <w:rsid w:val="007911E0"/>
    <w:rsid w:val="00793277"/>
    <w:rsid w:val="007962BD"/>
    <w:rsid w:val="007A00F1"/>
    <w:rsid w:val="007A2436"/>
    <w:rsid w:val="007A452F"/>
    <w:rsid w:val="007A6402"/>
    <w:rsid w:val="007B346D"/>
    <w:rsid w:val="007B4AF1"/>
    <w:rsid w:val="007B7778"/>
    <w:rsid w:val="007C0EF5"/>
    <w:rsid w:val="007C4614"/>
    <w:rsid w:val="007C4B28"/>
    <w:rsid w:val="007C6CA2"/>
    <w:rsid w:val="007D4A2D"/>
    <w:rsid w:val="007E3EFC"/>
    <w:rsid w:val="007F3729"/>
    <w:rsid w:val="007F3995"/>
    <w:rsid w:val="007F40A7"/>
    <w:rsid w:val="007F6EB7"/>
    <w:rsid w:val="00801710"/>
    <w:rsid w:val="008022DB"/>
    <w:rsid w:val="00806739"/>
    <w:rsid w:val="00811D6A"/>
    <w:rsid w:val="00812CE1"/>
    <w:rsid w:val="00820297"/>
    <w:rsid w:val="00822437"/>
    <w:rsid w:val="00824F0E"/>
    <w:rsid w:val="00827A25"/>
    <w:rsid w:val="0083199A"/>
    <w:rsid w:val="00833B17"/>
    <w:rsid w:val="008402A1"/>
    <w:rsid w:val="0084147A"/>
    <w:rsid w:val="00844EE1"/>
    <w:rsid w:val="00851C4C"/>
    <w:rsid w:val="00853BFB"/>
    <w:rsid w:val="0085737A"/>
    <w:rsid w:val="00862241"/>
    <w:rsid w:val="00865239"/>
    <w:rsid w:val="008659A4"/>
    <w:rsid w:val="00866C4D"/>
    <w:rsid w:val="00867180"/>
    <w:rsid w:val="00867B39"/>
    <w:rsid w:val="00870344"/>
    <w:rsid w:val="00871AB8"/>
    <w:rsid w:val="008740F6"/>
    <w:rsid w:val="008768CB"/>
    <w:rsid w:val="008812B4"/>
    <w:rsid w:val="00884030"/>
    <w:rsid w:val="00886F31"/>
    <w:rsid w:val="008872BA"/>
    <w:rsid w:val="00891262"/>
    <w:rsid w:val="008965C4"/>
    <w:rsid w:val="008A4A22"/>
    <w:rsid w:val="008A7DB2"/>
    <w:rsid w:val="008B46B0"/>
    <w:rsid w:val="008B639F"/>
    <w:rsid w:val="008C01DA"/>
    <w:rsid w:val="008C51F3"/>
    <w:rsid w:val="008C57C6"/>
    <w:rsid w:val="008C5D01"/>
    <w:rsid w:val="008C6986"/>
    <w:rsid w:val="008C7D4A"/>
    <w:rsid w:val="008D0E9E"/>
    <w:rsid w:val="008D5780"/>
    <w:rsid w:val="008D6B26"/>
    <w:rsid w:val="008D715F"/>
    <w:rsid w:val="008E2DC1"/>
    <w:rsid w:val="008E31FD"/>
    <w:rsid w:val="008E4E07"/>
    <w:rsid w:val="008E5B11"/>
    <w:rsid w:val="008F0E47"/>
    <w:rsid w:val="008F429D"/>
    <w:rsid w:val="008F454D"/>
    <w:rsid w:val="00902881"/>
    <w:rsid w:val="00904B36"/>
    <w:rsid w:val="00905D20"/>
    <w:rsid w:val="009073E2"/>
    <w:rsid w:val="009113EE"/>
    <w:rsid w:val="00912FA6"/>
    <w:rsid w:val="009135DD"/>
    <w:rsid w:val="0091646D"/>
    <w:rsid w:val="00917201"/>
    <w:rsid w:val="00920181"/>
    <w:rsid w:val="009207BC"/>
    <w:rsid w:val="009222EA"/>
    <w:rsid w:val="00932DBE"/>
    <w:rsid w:val="009357F3"/>
    <w:rsid w:val="0094695D"/>
    <w:rsid w:val="00951212"/>
    <w:rsid w:val="0095173B"/>
    <w:rsid w:val="009548F3"/>
    <w:rsid w:val="0097084F"/>
    <w:rsid w:val="0097671B"/>
    <w:rsid w:val="0097673E"/>
    <w:rsid w:val="009808C6"/>
    <w:rsid w:val="009919B5"/>
    <w:rsid w:val="0099487E"/>
    <w:rsid w:val="00996A5A"/>
    <w:rsid w:val="00997CD0"/>
    <w:rsid w:val="009A2C9B"/>
    <w:rsid w:val="009A61CC"/>
    <w:rsid w:val="009A6A9A"/>
    <w:rsid w:val="009B4354"/>
    <w:rsid w:val="009B4826"/>
    <w:rsid w:val="009B4FC3"/>
    <w:rsid w:val="009B5CAB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5B81"/>
    <w:rsid w:val="009D5D6C"/>
    <w:rsid w:val="009E5796"/>
    <w:rsid w:val="009F4C12"/>
    <w:rsid w:val="009F5A54"/>
    <w:rsid w:val="00A10E27"/>
    <w:rsid w:val="00A12B43"/>
    <w:rsid w:val="00A15580"/>
    <w:rsid w:val="00A21E1D"/>
    <w:rsid w:val="00A22010"/>
    <w:rsid w:val="00A25EAD"/>
    <w:rsid w:val="00A268FE"/>
    <w:rsid w:val="00A26B82"/>
    <w:rsid w:val="00A332BE"/>
    <w:rsid w:val="00A42ECD"/>
    <w:rsid w:val="00A52A2B"/>
    <w:rsid w:val="00A554D3"/>
    <w:rsid w:val="00A5638C"/>
    <w:rsid w:val="00A5729C"/>
    <w:rsid w:val="00A60A54"/>
    <w:rsid w:val="00A7210D"/>
    <w:rsid w:val="00A72144"/>
    <w:rsid w:val="00A72C51"/>
    <w:rsid w:val="00A80466"/>
    <w:rsid w:val="00A82BC1"/>
    <w:rsid w:val="00A82DF2"/>
    <w:rsid w:val="00A83707"/>
    <w:rsid w:val="00A8418B"/>
    <w:rsid w:val="00A93ADE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5823"/>
    <w:rsid w:val="00AC7CE5"/>
    <w:rsid w:val="00AD1B01"/>
    <w:rsid w:val="00AD4293"/>
    <w:rsid w:val="00AD4ADC"/>
    <w:rsid w:val="00AD65FE"/>
    <w:rsid w:val="00AD779B"/>
    <w:rsid w:val="00AE063B"/>
    <w:rsid w:val="00AE1AB5"/>
    <w:rsid w:val="00AF5EAF"/>
    <w:rsid w:val="00B022C9"/>
    <w:rsid w:val="00B04ACA"/>
    <w:rsid w:val="00B05F51"/>
    <w:rsid w:val="00B10916"/>
    <w:rsid w:val="00B13790"/>
    <w:rsid w:val="00B234DE"/>
    <w:rsid w:val="00B27598"/>
    <w:rsid w:val="00B3006D"/>
    <w:rsid w:val="00B3199F"/>
    <w:rsid w:val="00B33E96"/>
    <w:rsid w:val="00B347F4"/>
    <w:rsid w:val="00B35177"/>
    <w:rsid w:val="00B365B9"/>
    <w:rsid w:val="00B37071"/>
    <w:rsid w:val="00B40506"/>
    <w:rsid w:val="00B44407"/>
    <w:rsid w:val="00B479A3"/>
    <w:rsid w:val="00B56C6D"/>
    <w:rsid w:val="00B7020A"/>
    <w:rsid w:val="00B70DB8"/>
    <w:rsid w:val="00B7214D"/>
    <w:rsid w:val="00B74C63"/>
    <w:rsid w:val="00B837BD"/>
    <w:rsid w:val="00B9276F"/>
    <w:rsid w:val="00B95684"/>
    <w:rsid w:val="00BA4C2A"/>
    <w:rsid w:val="00BA6991"/>
    <w:rsid w:val="00BA69A4"/>
    <w:rsid w:val="00BA7D6C"/>
    <w:rsid w:val="00BB1D1B"/>
    <w:rsid w:val="00BB772C"/>
    <w:rsid w:val="00BC1DEB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F30EA"/>
    <w:rsid w:val="00BF5F01"/>
    <w:rsid w:val="00BF65C1"/>
    <w:rsid w:val="00BF6933"/>
    <w:rsid w:val="00C00757"/>
    <w:rsid w:val="00C02AC3"/>
    <w:rsid w:val="00C0493D"/>
    <w:rsid w:val="00C04F87"/>
    <w:rsid w:val="00C13674"/>
    <w:rsid w:val="00C22DC2"/>
    <w:rsid w:val="00C30719"/>
    <w:rsid w:val="00C4256A"/>
    <w:rsid w:val="00C43195"/>
    <w:rsid w:val="00C50D24"/>
    <w:rsid w:val="00C5126C"/>
    <w:rsid w:val="00C52843"/>
    <w:rsid w:val="00C55E4D"/>
    <w:rsid w:val="00C567C2"/>
    <w:rsid w:val="00C568BA"/>
    <w:rsid w:val="00C65CC4"/>
    <w:rsid w:val="00C67168"/>
    <w:rsid w:val="00C73AD2"/>
    <w:rsid w:val="00C73BC4"/>
    <w:rsid w:val="00C807F1"/>
    <w:rsid w:val="00C80F7C"/>
    <w:rsid w:val="00C814EC"/>
    <w:rsid w:val="00C81DC2"/>
    <w:rsid w:val="00C8329C"/>
    <w:rsid w:val="00C87A43"/>
    <w:rsid w:val="00C9147E"/>
    <w:rsid w:val="00C93873"/>
    <w:rsid w:val="00C93D84"/>
    <w:rsid w:val="00C97C34"/>
    <w:rsid w:val="00CA01B1"/>
    <w:rsid w:val="00CA2A3D"/>
    <w:rsid w:val="00CA2B64"/>
    <w:rsid w:val="00CA2BFE"/>
    <w:rsid w:val="00CB2AD7"/>
    <w:rsid w:val="00CB41D7"/>
    <w:rsid w:val="00CB534F"/>
    <w:rsid w:val="00CB73C6"/>
    <w:rsid w:val="00CB7567"/>
    <w:rsid w:val="00CB7CA5"/>
    <w:rsid w:val="00CB7E9D"/>
    <w:rsid w:val="00CC096A"/>
    <w:rsid w:val="00CC253E"/>
    <w:rsid w:val="00CD1E28"/>
    <w:rsid w:val="00CD5BA3"/>
    <w:rsid w:val="00CD6A39"/>
    <w:rsid w:val="00CE2063"/>
    <w:rsid w:val="00CF2D4D"/>
    <w:rsid w:val="00CF7EBF"/>
    <w:rsid w:val="00D0175B"/>
    <w:rsid w:val="00D05596"/>
    <w:rsid w:val="00D067FE"/>
    <w:rsid w:val="00D23340"/>
    <w:rsid w:val="00D27BCF"/>
    <w:rsid w:val="00D35DAF"/>
    <w:rsid w:val="00D3706D"/>
    <w:rsid w:val="00D40920"/>
    <w:rsid w:val="00D53FE3"/>
    <w:rsid w:val="00D561C8"/>
    <w:rsid w:val="00D60119"/>
    <w:rsid w:val="00D607E4"/>
    <w:rsid w:val="00D654E7"/>
    <w:rsid w:val="00D67884"/>
    <w:rsid w:val="00D71311"/>
    <w:rsid w:val="00D73049"/>
    <w:rsid w:val="00D73C01"/>
    <w:rsid w:val="00D81792"/>
    <w:rsid w:val="00D90A39"/>
    <w:rsid w:val="00D91653"/>
    <w:rsid w:val="00D93C5B"/>
    <w:rsid w:val="00D97D96"/>
    <w:rsid w:val="00DA0FC3"/>
    <w:rsid w:val="00DA418E"/>
    <w:rsid w:val="00DA74B9"/>
    <w:rsid w:val="00DB0EAE"/>
    <w:rsid w:val="00DB25A0"/>
    <w:rsid w:val="00DB3502"/>
    <w:rsid w:val="00DC2896"/>
    <w:rsid w:val="00DC3834"/>
    <w:rsid w:val="00DC526E"/>
    <w:rsid w:val="00DD0089"/>
    <w:rsid w:val="00DE01FF"/>
    <w:rsid w:val="00DE0269"/>
    <w:rsid w:val="00DE4E57"/>
    <w:rsid w:val="00DE59AB"/>
    <w:rsid w:val="00DE7FCF"/>
    <w:rsid w:val="00DF021B"/>
    <w:rsid w:val="00DF3630"/>
    <w:rsid w:val="00DF3F8C"/>
    <w:rsid w:val="00DF48ED"/>
    <w:rsid w:val="00E01C52"/>
    <w:rsid w:val="00E03CCF"/>
    <w:rsid w:val="00E055BF"/>
    <w:rsid w:val="00E07CAA"/>
    <w:rsid w:val="00E13607"/>
    <w:rsid w:val="00E16F06"/>
    <w:rsid w:val="00E22967"/>
    <w:rsid w:val="00E22D34"/>
    <w:rsid w:val="00E25B33"/>
    <w:rsid w:val="00E325D1"/>
    <w:rsid w:val="00E333F4"/>
    <w:rsid w:val="00E37172"/>
    <w:rsid w:val="00E42221"/>
    <w:rsid w:val="00E50E6F"/>
    <w:rsid w:val="00E53184"/>
    <w:rsid w:val="00E60140"/>
    <w:rsid w:val="00E61353"/>
    <w:rsid w:val="00E66024"/>
    <w:rsid w:val="00E66B84"/>
    <w:rsid w:val="00E77123"/>
    <w:rsid w:val="00E77FD5"/>
    <w:rsid w:val="00E8517A"/>
    <w:rsid w:val="00E86CC8"/>
    <w:rsid w:val="00E9512F"/>
    <w:rsid w:val="00E960C1"/>
    <w:rsid w:val="00EA39A4"/>
    <w:rsid w:val="00EA5256"/>
    <w:rsid w:val="00EB44DC"/>
    <w:rsid w:val="00EB533C"/>
    <w:rsid w:val="00EC079A"/>
    <w:rsid w:val="00EC1CFE"/>
    <w:rsid w:val="00EC1F1C"/>
    <w:rsid w:val="00EC1F4D"/>
    <w:rsid w:val="00EC2DBE"/>
    <w:rsid w:val="00EC5305"/>
    <w:rsid w:val="00ED2D10"/>
    <w:rsid w:val="00ED31DF"/>
    <w:rsid w:val="00ED34DC"/>
    <w:rsid w:val="00ED4B63"/>
    <w:rsid w:val="00EE1D46"/>
    <w:rsid w:val="00EE2AD8"/>
    <w:rsid w:val="00EF520D"/>
    <w:rsid w:val="00F00725"/>
    <w:rsid w:val="00F010AB"/>
    <w:rsid w:val="00F02D09"/>
    <w:rsid w:val="00F07091"/>
    <w:rsid w:val="00F104E4"/>
    <w:rsid w:val="00F10F85"/>
    <w:rsid w:val="00F1295B"/>
    <w:rsid w:val="00F17DFF"/>
    <w:rsid w:val="00F20501"/>
    <w:rsid w:val="00F305EA"/>
    <w:rsid w:val="00F315EC"/>
    <w:rsid w:val="00F3210F"/>
    <w:rsid w:val="00F323BC"/>
    <w:rsid w:val="00F3412D"/>
    <w:rsid w:val="00F420F4"/>
    <w:rsid w:val="00F448B1"/>
    <w:rsid w:val="00F45623"/>
    <w:rsid w:val="00F4706D"/>
    <w:rsid w:val="00F5199A"/>
    <w:rsid w:val="00F532EE"/>
    <w:rsid w:val="00F53935"/>
    <w:rsid w:val="00F558A9"/>
    <w:rsid w:val="00F666A3"/>
    <w:rsid w:val="00F67432"/>
    <w:rsid w:val="00F71694"/>
    <w:rsid w:val="00F741DC"/>
    <w:rsid w:val="00F74FCA"/>
    <w:rsid w:val="00F80A91"/>
    <w:rsid w:val="00F85068"/>
    <w:rsid w:val="00F86EBE"/>
    <w:rsid w:val="00F90FA4"/>
    <w:rsid w:val="00F956A3"/>
    <w:rsid w:val="00F96CFC"/>
    <w:rsid w:val="00F976DE"/>
    <w:rsid w:val="00F976FB"/>
    <w:rsid w:val="00FA1E8D"/>
    <w:rsid w:val="00FA2249"/>
    <w:rsid w:val="00FA406A"/>
    <w:rsid w:val="00FA61A4"/>
    <w:rsid w:val="00FA7CA5"/>
    <w:rsid w:val="00FB3072"/>
    <w:rsid w:val="00FB3753"/>
    <w:rsid w:val="00FB3A21"/>
    <w:rsid w:val="00FC4609"/>
    <w:rsid w:val="00FC7A01"/>
    <w:rsid w:val="00FD021E"/>
    <w:rsid w:val="00FD2921"/>
    <w:rsid w:val="00FD45E3"/>
    <w:rsid w:val="00FD6384"/>
    <w:rsid w:val="00FD7C8F"/>
    <w:rsid w:val="00FE643A"/>
    <w:rsid w:val="00FE76AF"/>
    <w:rsid w:val="00FF072E"/>
    <w:rsid w:val="02717282"/>
    <w:rsid w:val="02E921CE"/>
    <w:rsid w:val="02F5D9B8"/>
    <w:rsid w:val="04A73C38"/>
    <w:rsid w:val="05C626E8"/>
    <w:rsid w:val="076FBDD7"/>
    <w:rsid w:val="084A0899"/>
    <w:rsid w:val="08695936"/>
    <w:rsid w:val="0918ED50"/>
    <w:rsid w:val="0BBA3294"/>
    <w:rsid w:val="0D2BB141"/>
    <w:rsid w:val="0DE41805"/>
    <w:rsid w:val="12A3226B"/>
    <w:rsid w:val="155D65E2"/>
    <w:rsid w:val="15EE83B9"/>
    <w:rsid w:val="19B00D93"/>
    <w:rsid w:val="1B08EBCB"/>
    <w:rsid w:val="1E69F236"/>
    <w:rsid w:val="1F0B7361"/>
    <w:rsid w:val="1FEA3083"/>
    <w:rsid w:val="24239BE1"/>
    <w:rsid w:val="252E317D"/>
    <w:rsid w:val="265440AD"/>
    <w:rsid w:val="2918A5D6"/>
    <w:rsid w:val="29E2A762"/>
    <w:rsid w:val="2BF81AAA"/>
    <w:rsid w:val="2C3E1824"/>
    <w:rsid w:val="2E6A156A"/>
    <w:rsid w:val="301F1198"/>
    <w:rsid w:val="30552ACA"/>
    <w:rsid w:val="36DEF4F3"/>
    <w:rsid w:val="38340E3F"/>
    <w:rsid w:val="38A98851"/>
    <w:rsid w:val="3B8F2E45"/>
    <w:rsid w:val="3C1B4A8E"/>
    <w:rsid w:val="3C4E348C"/>
    <w:rsid w:val="3C6DBA54"/>
    <w:rsid w:val="3D83C40D"/>
    <w:rsid w:val="3EAA18FC"/>
    <w:rsid w:val="3F049411"/>
    <w:rsid w:val="3F94ACDB"/>
    <w:rsid w:val="46065603"/>
    <w:rsid w:val="46E4216C"/>
    <w:rsid w:val="4AD0DF28"/>
    <w:rsid w:val="4B0CC22F"/>
    <w:rsid w:val="4CFB7CB5"/>
    <w:rsid w:val="4F0B5A8A"/>
    <w:rsid w:val="506CDD73"/>
    <w:rsid w:val="5085C14F"/>
    <w:rsid w:val="510ABE85"/>
    <w:rsid w:val="5216B88E"/>
    <w:rsid w:val="5283E4AC"/>
    <w:rsid w:val="54628F8E"/>
    <w:rsid w:val="5642440E"/>
    <w:rsid w:val="577174CD"/>
    <w:rsid w:val="578D104D"/>
    <w:rsid w:val="57D6E0BE"/>
    <w:rsid w:val="5A562C42"/>
    <w:rsid w:val="5AB5EB8B"/>
    <w:rsid w:val="5C61BE1C"/>
    <w:rsid w:val="5D39E8EE"/>
    <w:rsid w:val="5FB5276A"/>
    <w:rsid w:val="623361A4"/>
    <w:rsid w:val="625230FB"/>
    <w:rsid w:val="625B82CA"/>
    <w:rsid w:val="631089A3"/>
    <w:rsid w:val="6483D47B"/>
    <w:rsid w:val="65E0F1FA"/>
    <w:rsid w:val="67054F08"/>
    <w:rsid w:val="67EBFCFD"/>
    <w:rsid w:val="6A60A99D"/>
    <w:rsid w:val="6AB7E440"/>
    <w:rsid w:val="6B388CE0"/>
    <w:rsid w:val="6BDC5146"/>
    <w:rsid w:val="6F82D92E"/>
    <w:rsid w:val="6FFA661E"/>
    <w:rsid w:val="7011A768"/>
    <w:rsid w:val="73869183"/>
    <w:rsid w:val="791C6667"/>
    <w:rsid w:val="79BEE532"/>
    <w:rsid w:val="7A8D59F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FD877171-73D9-4114-9211-79392276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02C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hyperlink" Target="http://www.instagram.com/blum_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9.gif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://www.blum.com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palette-cad" TargetMode="External"/><Relationship Id="rId24" Type="http://schemas.openxmlformats.org/officeDocument/2006/relationships/hyperlink" Target="https://www.linkedin.com/company/julius-blum-gmbh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0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://www.youtube.com/user/JuliusBlumGmbH" TargetMode="External"/><Relationship Id="rId27" Type="http://schemas.openxmlformats.org/officeDocument/2006/relationships/hyperlink" Target="mailto:presseinfo@blum.com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DC3AB-7753-4D5B-B2E0-6B5DAB34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7294</CharactersWithSpaces>
  <SharedDoc>false</SharedDoc>
  <HLinks>
    <vt:vector size="36" baseType="variant">
      <vt:variant>
        <vt:i4>4456569</vt:i4>
      </vt:variant>
      <vt:variant>
        <vt:i4>15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12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7209009</vt:i4>
      </vt:variant>
      <vt:variant>
        <vt:i4>0</vt:i4>
      </vt:variant>
      <vt:variant>
        <vt:i4>0</vt:i4>
      </vt:variant>
      <vt:variant>
        <vt:i4>5</vt:i4>
      </vt:variant>
      <vt:variant>
        <vt:lpwstr>http://www.blum.com/palette-cad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Lucas Ebner</cp:lastModifiedBy>
  <cp:revision>2</cp:revision>
  <cp:lastPrinted>2024-10-03T17:21:00Z</cp:lastPrinted>
  <dcterms:created xsi:type="dcterms:W3CDTF">2025-01-15T11:37:00Z</dcterms:created>
  <dcterms:modified xsi:type="dcterms:W3CDTF">2025-01-15T11:37:00Z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hemengruppe">
    <vt:lpwstr>10;#Services ＆ E-SERVICES|bff52d6c-ff81-47bf-92ca-95d08ddd953e</vt:lpwstr>
  </property>
  <property fmtid="{D5CDD505-2E9C-101B-9397-08002B2CF9AE}" pid="3" name="MediaServiceImageTags">
    <vt:lpwstr/>
  </property>
  <property fmtid="{D5CDD505-2E9C-101B-9397-08002B2CF9AE}" pid="4" name="ContentTypeId">
    <vt:lpwstr>0x010100C2EB9FCE1B629D49963748F22D67C944</vt:lpwstr>
  </property>
</Properties>
</file>