
<file path=[Content_Types].xml><?xml version="1.0" encoding="utf-8"?>
<Types xmlns="http://schemas.openxmlformats.org/package/2006/content-types">
  <Default Extension="gif" ContentType="image/gi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C03221" w14:textId="77777777" w:rsidR="00AD166C" w:rsidRDefault="00AD166C" w:rsidP="00C656D3">
      <w:pPr>
        <w:spacing w:line="360" w:lineRule="auto"/>
        <w:ind w:right="27"/>
        <w:rPr>
          <w:rFonts w:ascii="Arial" w:hAnsi="Arial" w:cs="Arial"/>
          <w:color w:val="808080"/>
          <w:sz w:val="20"/>
          <w:szCs w:val="20"/>
        </w:rPr>
      </w:pPr>
    </w:p>
    <w:p w14:paraId="5DDEA96C" w14:textId="77777777" w:rsidR="00E25C5D" w:rsidRPr="000112B2" w:rsidRDefault="0019710B" w:rsidP="007F055F">
      <w:pPr>
        <w:pStyle w:val="Textkrper"/>
        <w:spacing w:line="360" w:lineRule="auto"/>
        <w:ind w:right="27"/>
        <w:rPr>
          <w:rFonts w:ascii="Arial" w:hAnsi="Arial" w:cs="Arial"/>
          <w:color w:val="767171"/>
          <w:sz w:val="20"/>
          <w:szCs w:val="20"/>
        </w:rPr>
      </w:pPr>
      <w:r>
        <w:rPr>
          <w:noProof/>
        </w:rPr>
        <mc:AlternateContent>
          <mc:Choice Requires="wps">
            <w:drawing>
              <wp:anchor distT="0" distB="0" distL="114300" distR="114300" simplePos="0" relativeHeight="251658240" behindDoc="0" locked="0" layoutInCell="1" allowOverlap="1" wp14:anchorId="5EC1EF53" wp14:editId="51073F4F">
                <wp:simplePos x="0" y="0"/>
                <wp:positionH relativeFrom="column">
                  <wp:posOffset>-12065</wp:posOffset>
                </wp:positionH>
                <wp:positionV relativeFrom="paragraph">
                  <wp:posOffset>54610</wp:posOffset>
                </wp:positionV>
                <wp:extent cx="5486400" cy="0"/>
                <wp:effectExtent l="10795" t="12065" r="8255" b="6985"/>
                <wp:wrapNone/>
                <wp:docPr id="5" name="Gerade Verbindung mit Pfeil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0" cy="0"/>
                        </a:xfrm>
                        <a:prstGeom prst="straightConnector1">
                          <a:avLst/>
                        </a:prstGeom>
                        <a:noFill/>
                        <a:ln w="3175">
                          <a:solidFill>
                            <a:srgbClr val="80808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rgbClr val="7F5F00">
                                    <a:alpha val="50000"/>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arto="http://schemas.microsoft.com/office/word/2006/arto" xmlns:a="http://schemas.openxmlformats.org/drawingml/2006/main" xmlns:a14="http://schemas.microsoft.com/office/drawing/2010/main" xmlns:pic="http://schemas.openxmlformats.org/drawingml/2006/picture" xmlns:w16du="http://schemas.microsoft.com/office/word/2023/wordml/word16du">
            <w:pict w14:anchorId="6A3B5AE5">
              <v:shapetype id="_x0000_t32" coordsize="21600,21600" o:oned="t" filled="f" o:spt="32" path="m,l21600,21600e" w14:anchorId="701EBF3A">
                <v:path fillok="f" arrowok="t" o:connecttype="none"/>
                <o:lock v:ext="edit" shapetype="t"/>
              </v:shapetype>
              <v:shape id="AutoShape 6" style="position:absolute;margin-left:-.95pt;margin-top:4.3pt;width:6in;height:0;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strokecolor="gray" strokeweight=".25pt"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">
                <v:shadow color="#7f5f00" opacity=".5" offset="1pt"/>
              </v:shape>
            </w:pict>
          </mc:Fallback>
        </mc:AlternateContent>
      </w:r>
    </w:p>
    <w:p w14:paraId="6EFD98AC" w14:textId="77777777" w:rsidR="00266450" w:rsidRDefault="00266450" w:rsidP="007F055F">
      <w:pPr>
        <w:spacing w:after="240" w:line="360" w:lineRule="auto"/>
        <w:rPr>
          <w:rStyle w:val="normaltextrun"/>
          <w:rFonts w:ascii="Arial" w:hAnsi="Arial" w:cs="Arial"/>
          <w:b/>
          <w:bCs/>
          <w:color w:val="000000"/>
          <w:sz w:val="28"/>
          <w:szCs w:val="28"/>
          <w:shd w:val="clear" w:color="auto" w:fill="FFFFFF"/>
        </w:rPr>
      </w:pPr>
      <w:r>
        <w:rPr>
          <w:rStyle w:val="normaltextrun"/>
          <w:rFonts w:ascii="Arial" w:hAnsi="Arial"/>
          <w:b/>
          <w:color w:val="000000"/>
          <w:sz w:val="28"/>
          <w:shd w:val="clear" w:color="auto" w:fill="FFFFFF"/>
        </w:rPr>
        <w:t>‘Moving ideas for sustainability’: How Blum is helping protect our planet for the future</w:t>
      </w:r>
    </w:p>
    <w:p w14:paraId="71B4BEA2" w14:textId="5DBD8DE4" w:rsidR="00CE3170" w:rsidRPr="00CE3170" w:rsidRDefault="18C17A8B" w:rsidP="007F055F">
      <w:pPr>
        <w:spacing w:after="240" w:line="360" w:lineRule="auto"/>
        <w:rPr>
          <w:rFonts w:ascii="Arial" w:hAnsi="Arial" w:cs="Arial"/>
          <w:b/>
        </w:rPr>
      </w:pPr>
      <w:r>
        <w:rPr>
          <w:rFonts w:ascii="Arial" w:hAnsi="Arial"/>
          <w:b/>
        </w:rPr>
        <w:t xml:space="preserve">Promoting everything from the circular economy to biodiversity </w:t>
      </w:r>
    </w:p>
    <w:p w14:paraId="5DA648C9" w14:textId="5C1D25C0" w:rsidR="00244545" w:rsidRDefault="00F6741E" w:rsidP="00244545">
      <w:pPr>
        <w:spacing w:after="240" w:line="360" w:lineRule="auto"/>
        <w:rPr>
          <w:rFonts w:ascii="Arial" w:hAnsi="Arial" w:cs="Arial"/>
          <w:b/>
          <w:bCs/>
          <w:sz w:val="20"/>
          <w:szCs w:val="20"/>
        </w:rPr>
      </w:pPr>
      <w:r>
        <w:rPr>
          <w:rFonts w:ascii="Arial" w:hAnsi="Arial"/>
          <w:sz w:val="20"/>
        </w:rPr>
        <w:t>Höchst, Austria, 6 December 2023.</w:t>
      </w:r>
      <w:r>
        <w:rPr>
          <w:rFonts w:ascii="Arial" w:hAnsi="Arial"/>
          <w:b/>
          <w:sz w:val="20"/>
        </w:rPr>
        <w:t xml:space="preserve"> Sustainability and long-term thinking are core values of Julius Blum GmbH, a world market leader in furniture fittings. The Austrian family-owned company, which was first granted ISO 14001 environmental accreditation in 1997, has implemented countless initiatives to promote sustainability within its own business and beyond under the tagline ‘moving ideas for sustainability’. As the latest UN Climate Change Conference continues, the company is now lending its voice to the ‘Vision 2045’ project.</w:t>
      </w:r>
      <w:r>
        <w:rPr>
          <w:rFonts w:ascii="Arial" w:hAnsi="Arial"/>
          <w:sz w:val="20"/>
        </w:rPr>
        <w:t xml:space="preserve"> </w:t>
      </w:r>
    </w:p>
    <w:p w14:paraId="42976E50" w14:textId="75EA6713" w:rsidR="000637BB" w:rsidRPr="000637BB" w:rsidRDefault="000637BB" w:rsidP="000637BB">
      <w:pPr>
        <w:spacing w:after="240" w:line="360" w:lineRule="auto"/>
        <w:rPr>
          <w:rFonts w:ascii="Arial" w:hAnsi="Arial" w:cs="Arial"/>
          <w:sz w:val="20"/>
          <w:szCs w:val="20"/>
        </w:rPr>
      </w:pPr>
      <w:r>
        <w:rPr>
          <w:rFonts w:ascii="Arial" w:hAnsi="Arial"/>
          <w:sz w:val="20"/>
        </w:rPr>
        <w:t>Sustainability is a subject of huge importance to Blum. In line with the 17 Sustainable Development Goals of the United Nations, the Vorarlberg-based manufacturer of fittings has established climate protection, infrastructure, resource consumption and the work environment as key priorities for its business. To mark the UN Climate Change Conference, which is taking place from 30 November to 12 December, Blum recently joined forces with the ‘Vision 2045’ project to produce a video showcasing its sustainability initiatives.</w:t>
      </w:r>
      <w:r>
        <w:t xml:space="preserve"> </w:t>
      </w:r>
      <w:r>
        <w:rPr>
          <w:rFonts w:ascii="Arial" w:hAnsi="Arial"/>
          <w:sz w:val="20"/>
        </w:rPr>
        <w:t xml:space="preserve">By creating a series of documentaries of this kind, the ‘Vision 2045’ project aims to highlight the actions different businesses around the world are taking towards achieving the UN’s Sustainable Development Goals. “We understand our responsibilities as an industry player and want to take action wherever we can,” explains company owner and CEO Philipp Blum. He then goes on to present some of the specific measures that Blum has introduced to make its business more sustainable. </w:t>
      </w:r>
    </w:p>
    <w:p w14:paraId="51178015" w14:textId="684FEFDE" w:rsidR="000637BB" w:rsidRPr="000637BB" w:rsidRDefault="000637BB" w:rsidP="000637BB">
      <w:pPr>
        <w:spacing w:after="240" w:line="360" w:lineRule="auto"/>
        <w:rPr>
          <w:rFonts w:ascii="Arial" w:hAnsi="Arial" w:cs="Arial"/>
          <w:sz w:val="20"/>
          <w:szCs w:val="20"/>
        </w:rPr>
      </w:pPr>
      <w:r>
        <w:rPr>
          <w:rFonts w:ascii="Arial" w:hAnsi="Arial"/>
          <w:b/>
          <w:sz w:val="20"/>
        </w:rPr>
        <w:t>Using waste heat and promoting biodiversity</w:t>
      </w:r>
      <w:r>
        <w:br/>
      </w:r>
      <w:r>
        <w:rPr>
          <w:rFonts w:ascii="Arial" w:hAnsi="Arial"/>
          <w:sz w:val="20"/>
        </w:rPr>
        <w:t>One area highlighted in the documentary is Blum’s efforts to develop a sustainable energy supply: 95% of the company’s ventilation systems are now equipped with heat recovery technology, meaning that in spring and autumn the Blum plants in Austria are heated entirely using the waste heat from their production processes. The company also uses district heating, groundwater cooling and PV systems installed at its premises. The vast majority of its buildings are compact, multi-storey structures in order to minimise land use, and in the last 40 years Blum has optimised its space utilisation by 35%. That means that for a 14,000 m</w:t>
      </w:r>
      <w:r>
        <w:rPr>
          <w:rFonts w:ascii="Arial" w:hAnsi="Arial"/>
          <w:sz w:val="20"/>
          <w:vertAlign w:val="superscript"/>
        </w:rPr>
        <w:t>2</w:t>
      </w:r>
      <w:r>
        <w:rPr>
          <w:rFonts w:ascii="Arial" w:hAnsi="Arial"/>
          <w:sz w:val="20"/>
        </w:rPr>
        <w:t xml:space="preserve"> plot, the business now boasts 50,000 m</w:t>
      </w:r>
      <w:r>
        <w:rPr>
          <w:rFonts w:ascii="Arial" w:hAnsi="Arial"/>
          <w:sz w:val="20"/>
          <w:vertAlign w:val="superscript"/>
        </w:rPr>
        <w:t>2</w:t>
      </w:r>
      <w:r>
        <w:rPr>
          <w:rFonts w:ascii="Arial" w:hAnsi="Arial"/>
          <w:sz w:val="20"/>
        </w:rPr>
        <w:t xml:space="preserve"> of usable space, saving the equivalent of five football pitches’ worth of land, which can instead be preserved as near-natural areas. Green roofs (such as those at the company’s largest Austrian plant in Bregenz) have also been an integral part of Blum’s infrastructure for more than 20 years. These roofs help to conserve biodiversity, manage rainwater drainage, act as CO</w:t>
      </w:r>
      <w:r>
        <w:rPr>
          <w:rFonts w:ascii="Arial" w:hAnsi="Arial"/>
          <w:sz w:val="20"/>
          <w:vertAlign w:val="subscript"/>
        </w:rPr>
        <w:t>2</w:t>
      </w:r>
      <w:r>
        <w:rPr>
          <w:rFonts w:ascii="Arial" w:hAnsi="Arial"/>
          <w:sz w:val="20"/>
        </w:rPr>
        <w:t xml:space="preserve"> sinks and also improve air quality. Similar initiatives are already </w:t>
      </w:r>
      <w:r>
        <w:rPr>
          <w:rFonts w:ascii="Arial" w:hAnsi="Arial"/>
          <w:sz w:val="20"/>
        </w:rPr>
        <w:lastRenderedPageBreak/>
        <w:t>underway at many of the business’ other sites across the Vorarlberg region of Austria, including habitat creation projects and green façades.</w:t>
      </w:r>
    </w:p>
    <w:p w14:paraId="4996AE98" w14:textId="0537C572" w:rsidR="34C7BC3A" w:rsidRDefault="34C7BC3A" w:rsidP="6EDBAA7B">
      <w:pPr>
        <w:spacing w:after="240" w:line="360" w:lineRule="auto"/>
        <w:rPr>
          <w:rFonts w:ascii="Arial" w:hAnsi="Arial" w:cs="Arial"/>
          <w:sz w:val="20"/>
          <w:szCs w:val="20"/>
        </w:rPr>
      </w:pPr>
      <w:r>
        <w:rPr>
          <w:rFonts w:ascii="Arial" w:hAnsi="Arial"/>
          <w:b/>
          <w:sz w:val="20"/>
        </w:rPr>
        <w:t>Circular economy and rail transport</w:t>
      </w:r>
      <w:r>
        <w:rPr>
          <w:rFonts w:ascii="Arial" w:hAnsi="Arial"/>
          <w:sz w:val="20"/>
        </w:rPr>
        <w:t xml:space="preserve"> </w:t>
      </w:r>
      <w:r>
        <w:br/>
      </w:r>
      <w:r>
        <w:rPr>
          <w:rFonts w:ascii="Arial" w:hAnsi="Arial"/>
          <w:sz w:val="20"/>
        </w:rPr>
        <w:t>“The zinc sprues produced during our production process are fed directly back into the production machines or sent to our very own remelting furnace to be processed into new raw material,” says Laura Erhart, an expert in the circular economy at Blum. Any production waste that cannot be recycled internally is fed back into the material cycle by an external partner. As Laura explains, “That means we’re using resources more efficiently and minimizing any negative impact on the environment.” Logistics is another area where Blum is working hard to minimise its carbon footprint. The company has operated its own railway siding since 2009 and currently transports around 35% of its deliveries by rail – a more environmentally friendly form of transport. Almost all the company’s fleet of HGVs has also been converted to run on biogas produced using food waste from the local region.</w:t>
      </w:r>
    </w:p>
    <w:p w14:paraId="13043CEF" w14:textId="0EB6F217" w:rsidR="000637BB" w:rsidRPr="000637BB" w:rsidRDefault="000637BB" w:rsidP="000637BB">
      <w:pPr>
        <w:spacing w:after="240" w:line="360" w:lineRule="auto"/>
        <w:rPr>
          <w:rFonts w:ascii="Arial" w:hAnsi="Arial" w:cs="Arial"/>
          <w:sz w:val="20"/>
          <w:szCs w:val="20"/>
        </w:rPr>
      </w:pPr>
      <w:r>
        <w:rPr>
          <w:rFonts w:ascii="Arial" w:hAnsi="Arial"/>
          <w:b/>
          <w:sz w:val="20"/>
        </w:rPr>
        <w:t>Environmentally friendly commuting</w:t>
      </w:r>
      <w:r>
        <w:br/>
      </w:r>
      <w:r>
        <w:rPr>
          <w:rFonts w:ascii="Arial" w:hAnsi="Arial"/>
          <w:sz w:val="20"/>
        </w:rPr>
        <w:t xml:space="preserve">Last but not least, Blum is committed to raising awareness of sustainability issues among its staff. The family company has a number of exciting initiatives in place to support its employees, including its mobility concept where the business covers the costs of an annual public transport ticket for its staff. “The ticket can be used for both commuting and leisure, so we’re encouraging people to use sustainable transport outside of work too,” explains Katharina Schön, one of Blum’s mobility experts. Blum also supports employees with the cost of buying a new bike and, as an added incentive, employees that make sustainable commuting choices can collect ‘Ecopoints’ and convert these into rewards. Before the mobility concept was introduced in 2021, 38% of employees at Blum Austria travelled to work using sustainable transport; today that figure stands at 46% on average.  </w:t>
      </w:r>
    </w:p>
    <w:p w14:paraId="5492694A" w14:textId="59521723" w:rsidR="00297BCF" w:rsidRPr="000637BB" w:rsidRDefault="000637BB" w:rsidP="000637BB">
      <w:pPr>
        <w:spacing w:after="240" w:line="360" w:lineRule="auto"/>
        <w:rPr>
          <w:rFonts w:ascii="Arial" w:hAnsi="Arial" w:cs="Arial"/>
          <w:sz w:val="20"/>
          <w:szCs w:val="20"/>
        </w:rPr>
      </w:pPr>
      <w:r>
        <w:rPr>
          <w:rFonts w:ascii="Arial" w:hAnsi="Arial"/>
          <w:sz w:val="20"/>
        </w:rPr>
        <w:t>As these examples show, Blum understands its responsibility as a global player to be a role model for the furniture industry and is committed to investing in a sustainable future. At the same time, however, Blum knows that there is still much work to be done. Everyone must play their part, both within Blum and across the industry as a whole. It will take a willingness to change, a healthy dose of tenacity and, above all, flexibility, versatility and creativity – along with some “moving ideas for sustainability”. As Philipp Blum put it, “Change requires all of us. Every one of us has a vital role to play, because sustainability impacts us all.”</w:t>
      </w:r>
    </w:p>
    <w:p w14:paraId="123A6FBF" w14:textId="23B592E6" w:rsidR="00AB1FB3" w:rsidRPr="00530476" w:rsidRDefault="007F055F" w:rsidP="007F055F">
      <w:pPr>
        <w:spacing w:after="240" w:line="360" w:lineRule="auto"/>
        <w:rPr>
          <w:rFonts w:ascii="Arial" w:hAnsi="Arial" w:cs="Arial"/>
          <w:sz w:val="20"/>
          <w:szCs w:val="20"/>
        </w:rPr>
      </w:pPr>
      <w:r>
        <w:rPr>
          <w:rFonts w:ascii="Arial" w:hAnsi="Arial"/>
          <w:sz w:val="20"/>
        </w:rPr>
        <w:br/>
      </w:r>
    </w:p>
    <w:tbl>
      <w:tblPr>
        <w:tblW w:w="8498" w:type="dxa"/>
        <w:tblCellMar>
          <w:left w:w="0" w:type="dxa"/>
          <w:right w:w="0" w:type="dxa"/>
        </w:tblCellMar>
        <w:tblLook w:val="04A0" w:firstRow="1" w:lastRow="0" w:firstColumn="1" w:lastColumn="0" w:noHBand="0" w:noVBand="1"/>
      </w:tblPr>
      <w:tblGrid>
        <w:gridCol w:w="4230"/>
        <w:gridCol w:w="4268"/>
      </w:tblGrid>
      <w:tr w:rsidR="007F055F" w:rsidRPr="007F055F" w14:paraId="0F69369D" w14:textId="77777777" w:rsidTr="22E5FD6E">
        <w:tc>
          <w:tcPr>
            <w:tcW w:w="4230" w:type="dxa"/>
            <w:shd w:val="clear" w:color="auto" w:fill="auto"/>
          </w:tcPr>
          <w:p w14:paraId="08B70799" w14:textId="7737C8EA" w:rsidR="00CE3170" w:rsidRPr="007F055F" w:rsidRDefault="005F6FE3" w:rsidP="007F055F">
            <w:pPr>
              <w:spacing w:after="240" w:line="360" w:lineRule="auto"/>
              <w:rPr>
                <w:rFonts w:ascii="Arial" w:hAnsi="Arial" w:cs="Arial"/>
                <w:color w:val="000000" w:themeColor="text1"/>
                <w:sz w:val="18"/>
                <w:szCs w:val="18"/>
              </w:rPr>
            </w:pPr>
            <w:r>
              <w:rPr>
                <w:rStyle w:val="wacimagecontainer"/>
                <w:rFonts w:ascii="Segoe UI" w:hAnsi="Segoe UI" w:cs="Segoe UI"/>
                <w:noProof/>
                <w:color w:val="000000"/>
                <w:sz w:val="18"/>
                <w:szCs w:val="18"/>
                <w:shd w:val="clear" w:color="auto" w:fill="FFFFFF"/>
              </w:rPr>
              <w:lastRenderedPageBreak/>
              <w:drawing>
                <wp:inline distT="0" distB="0" distL="0" distR="0" wp14:anchorId="30821DD7" wp14:editId="79D4E3E5">
                  <wp:extent cx="1428750" cy="2143125"/>
                  <wp:effectExtent l="0" t="0" r="0" b="9525"/>
                  <wp:docPr id="1487501134"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428750" cy="2143125"/>
                          </a:xfrm>
                          <a:prstGeom prst="rect">
                            <a:avLst/>
                          </a:prstGeom>
                          <a:noFill/>
                          <a:ln>
                            <a:noFill/>
                          </a:ln>
                        </pic:spPr>
                      </pic:pic>
                    </a:graphicData>
                  </a:graphic>
                </wp:inline>
              </w:drawing>
            </w:r>
            <w:r>
              <w:rPr>
                <w:rFonts w:ascii="Arial" w:hAnsi="Arial" w:cs="Arial"/>
                <w:color w:val="000000"/>
                <w:sz w:val="18"/>
                <w:szCs w:val="18"/>
                <w:shd w:val="clear" w:color="auto" w:fill="FFFFFF"/>
              </w:rPr>
              <w:br/>
            </w:r>
          </w:p>
        </w:tc>
        <w:tc>
          <w:tcPr>
            <w:tcW w:w="4268" w:type="dxa"/>
            <w:shd w:val="clear" w:color="auto" w:fill="auto"/>
          </w:tcPr>
          <w:p w14:paraId="70AB1DBE" w14:textId="7697B9C4" w:rsidR="00CE3170" w:rsidRPr="007F055F" w:rsidRDefault="00CE3170" w:rsidP="007F055F">
            <w:pPr>
              <w:spacing w:after="240" w:line="360" w:lineRule="auto"/>
              <w:rPr>
                <w:rFonts w:ascii="Arial" w:hAnsi="Arial" w:cs="Arial"/>
                <w:color w:val="000000" w:themeColor="text1"/>
                <w:sz w:val="18"/>
                <w:szCs w:val="18"/>
              </w:rPr>
            </w:pPr>
            <w:r>
              <w:rPr>
                <w:rFonts w:ascii="Arial" w:hAnsi="Arial"/>
                <w:color w:val="000000" w:themeColor="text1"/>
                <w:sz w:val="18"/>
              </w:rPr>
              <w:t xml:space="preserve">(Image: Philipp_Blum) </w:t>
            </w:r>
          </w:p>
          <w:p w14:paraId="6FA105D2" w14:textId="498D708E" w:rsidR="00CE3170" w:rsidRPr="007F055F" w:rsidRDefault="00D10C94" w:rsidP="007F055F">
            <w:pPr>
              <w:spacing w:after="240" w:line="360" w:lineRule="auto"/>
              <w:rPr>
                <w:rFonts w:ascii="Arial" w:hAnsi="Arial" w:cs="Arial"/>
                <w:color w:val="000000" w:themeColor="text1"/>
                <w:sz w:val="18"/>
                <w:szCs w:val="18"/>
              </w:rPr>
            </w:pPr>
            <w:r>
              <w:rPr>
                <w:rFonts w:ascii="Arial" w:hAnsi="Arial"/>
                <w:color w:val="000000" w:themeColor="text1"/>
                <w:sz w:val="18"/>
              </w:rPr>
              <w:t>For Blum CEO Philipp Blum, everyone must play their part in a sustainable future</w:t>
            </w:r>
          </w:p>
        </w:tc>
      </w:tr>
      <w:tr w:rsidR="00F06D5F" w:rsidRPr="007F055F" w14:paraId="72139B66" w14:textId="77777777" w:rsidTr="22E5FD6E">
        <w:tc>
          <w:tcPr>
            <w:tcW w:w="4230" w:type="dxa"/>
            <w:shd w:val="clear" w:color="auto" w:fill="auto"/>
          </w:tcPr>
          <w:p w14:paraId="60847FE9" w14:textId="708416C5" w:rsidR="00F06D5F" w:rsidRDefault="00F06D5F" w:rsidP="00F06D5F">
            <w:pPr>
              <w:spacing w:after="240" w:line="360" w:lineRule="auto"/>
              <w:rPr>
                <w:rFonts w:ascii="Arial" w:hAnsi="Arial" w:cs="Arial"/>
                <w:noProof/>
                <w:color w:val="000000" w:themeColor="text1"/>
                <w:sz w:val="18"/>
                <w:szCs w:val="18"/>
              </w:rPr>
            </w:pPr>
            <w:r>
              <w:rPr>
                <w:rFonts w:ascii="Arial" w:hAnsi="Arial"/>
                <w:noProof/>
                <w:color w:val="000000" w:themeColor="text1"/>
                <w:sz w:val="18"/>
              </w:rPr>
              <w:drawing>
                <wp:inline distT="0" distB="0" distL="0" distR="0" wp14:anchorId="166A76F5" wp14:editId="39700492">
                  <wp:extent cx="1447200" cy="1638000"/>
                  <wp:effectExtent l="0" t="0" r="635" b="635"/>
                  <wp:docPr id="609164173" name="Grafik 609164173" descr="Ein Bild, das Person, Kleidung, Menschliches Gesicht, Lächel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9164173" name="Grafik 3" descr="Ein Bild, das Person, Kleidung, Menschliches Gesicht, Lächeln enthält.&#10;&#10;Automatisch generierte Beschreibung"/>
                          <pic:cNvPicPr/>
                        </pic:nvPicPr>
                        <pic:blipFill rotWithShape="1">
                          <a:blip r:embed="rId12" cstate="print">
                            <a:extLst>
                              <a:ext uri="{28A0092B-C50C-407E-A947-70E740481C1C}">
                                <a14:useLocalDpi xmlns:a14="http://schemas.microsoft.com/office/drawing/2010/main" val="0"/>
                              </a:ext>
                            </a:extLst>
                          </a:blip>
                          <a:srcRect r="11651"/>
                          <a:stretch/>
                        </pic:blipFill>
                        <pic:spPr bwMode="auto">
                          <a:xfrm>
                            <a:off x="0" y="0"/>
                            <a:ext cx="1447200" cy="1638000"/>
                          </a:xfrm>
                          <a:prstGeom prst="rect">
                            <a:avLst/>
                          </a:prstGeom>
                          <a:ln>
                            <a:noFill/>
                          </a:ln>
                          <a:extLst>
                            <a:ext uri="{53640926-AAD7-44D8-BBD7-CCE9431645EC}">
                              <a14:shadowObscured xmlns:a14="http://schemas.microsoft.com/office/drawing/2010/main"/>
                            </a:ext>
                          </a:extLst>
                        </pic:spPr>
                      </pic:pic>
                    </a:graphicData>
                  </a:graphic>
                </wp:inline>
              </w:drawing>
            </w:r>
          </w:p>
        </w:tc>
        <w:tc>
          <w:tcPr>
            <w:tcW w:w="4268" w:type="dxa"/>
            <w:shd w:val="clear" w:color="auto" w:fill="auto"/>
          </w:tcPr>
          <w:p w14:paraId="1A0FE9B1" w14:textId="66934BC5" w:rsidR="00F06D5F" w:rsidRPr="007F055F" w:rsidRDefault="00F06D5F" w:rsidP="00F06D5F">
            <w:pPr>
              <w:spacing w:after="240" w:line="360" w:lineRule="auto"/>
              <w:rPr>
                <w:rFonts w:ascii="Arial" w:hAnsi="Arial" w:cs="Arial"/>
                <w:color w:val="000000" w:themeColor="text1"/>
                <w:sz w:val="18"/>
                <w:szCs w:val="18"/>
              </w:rPr>
            </w:pPr>
            <w:r>
              <w:rPr>
                <w:rFonts w:ascii="Arial" w:hAnsi="Arial"/>
                <w:color w:val="000000" w:themeColor="text1"/>
                <w:sz w:val="18"/>
              </w:rPr>
              <w:t xml:space="preserve">(Image: Katharina_Schoen) </w:t>
            </w:r>
          </w:p>
          <w:p w14:paraId="562C06F4" w14:textId="77B0828E" w:rsidR="00F06D5F" w:rsidRPr="007F055F" w:rsidRDefault="00AC01D1" w:rsidP="00F06D5F">
            <w:pPr>
              <w:spacing w:after="240" w:line="360" w:lineRule="auto"/>
              <w:rPr>
                <w:rFonts w:ascii="Arial" w:hAnsi="Arial" w:cs="Arial"/>
                <w:color w:val="000000" w:themeColor="text1"/>
                <w:sz w:val="18"/>
                <w:szCs w:val="18"/>
              </w:rPr>
            </w:pPr>
            <w:r>
              <w:rPr>
                <w:rFonts w:ascii="Arial" w:hAnsi="Arial"/>
                <w:color w:val="000000" w:themeColor="text1"/>
                <w:sz w:val="18"/>
              </w:rPr>
              <w:t>The Blum mobility concept encourages staff to make environmentally friendly commuting choices</w:t>
            </w:r>
          </w:p>
        </w:tc>
      </w:tr>
      <w:tr w:rsidR="00F06D5F" w:rsidRPr="007F055F" w14:paraId="6D65C40A" w14:textId="77777777" w:rsidTr="22E5FD6E">
        <w:tc>
          <w:tcPr>
            <w:tcW w:w="4230" w:type="dxa"/>
            <w:shd w:val="clear" w:color="auto" w:fill="auto"/>
          </w:tcPr>
          <w:p w14:paraId="209639CC" w14:textId="030E9B02" w:rsidR="00F06D5F" w:rsidRDefault="00482888" w:rsidP="00F06D5F">
            <w:pPr>
              <w:spacing w:after="240" w:line="360" w:lineRule="auto"/>
              <w:rPr>
                <w:rFonts w:ascii="Arial" w:hAnsi="Arial" w:cs="Arial"/>
                <w:noProof/>
                <w:color w:val="000000" w:themeColor="text1"/>
                <w:sz w:val="18"/>
                <w:szCs w:val="18"/>
              </w:rPr>
            </w:pPr>
            <w:r>
              <w:rPr>
                <w:rFonts w:ascii="Arial" w:hAnsi="Arial"/>
                <w:noProof/>
                <w:color w:val="000000" w:themeColor="text1"/>
                <w:sz w:val="18"/>
              </w:rPr>
              <w:drawing>
                <wp:inline distT="0" distB="0" distL="0" distR="0" wp14:anchorId="625D56FE" wp14:editId="62E00837">
                  <wp:extent cx="2160000" cy="1437120"/>
                  <wp:effectExtent l="0" t="0" r="0" b="0"/>
                  <wp:docPr id="2104448322" name="Grafik 2104448322" descr="Ein Bild, das Kleidung, Person, Menschliches Gesicht, Wand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4448322" name="Grafik 5" descr="Ein Bild, das Kleidung, Person, Menschliches Gesicht, Wand enthält.&#10;&#10;Automatisch generierte Beschreibun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160000" cy="1437120"/>
                          </a:xfrm>
                          <a:prstGeom prst="rect">
                            <a:avLst/>
                          </a:prstGeom>
                        </pic:spPr>
                      </pic:pic>
                    </a:graphicData>
                  </a:graphic>
                </wp:inline>
              </w:drawing>
            </w:r>
          </w:p>
        </w:tc>
        <w:tc>
          <w:tcPr>
            <w:tcW w:w="4268" w:type="dxa"/>
            <w:shd w:val="clear" w:color="auto" w:fill="auto"/>
          </w:tcPr>
          <w:p w14:paraId="3A9BEF40" w14:textId="77777777" w:rsidR="00674282" w:rsidRDefault="00A93B8F" w:rsidP="00F06D5F">
            <w:pPr>
              <w:spacing w:after="240" w:line="360" w:lineRule="auto"/>
              <w:rPr>
                <w:rFonts w:ascii="Arial" w:hAnsi="Arial" w:cs="Arial"/>
                <w:color w:val="000000" w:themeColor="text1"/>
                <w:sz w:val="18"/>
                <w:szCs w:val="18"/>
              </w:rPr>
            </w:pPr>
            <w:r>
              <w:rPr>
                <w:rFonts w:ascii="Arial" w:hAnsi="Arial"/>
                <w:color w:val="000000" w:themeColor="text1"/>
                <w:sz w:val="18"/>
              </w:rPr>
              <w:t>(Image:_Laura Erhart)</w:t>
            </w:r>
          </w:p>
          <w:p w14:paraId="3E3409B9" w14:textId="364353F4" w:rsidR="00F84123" w:rsidRPr="007F055F" w:rsidRDefault="00062821" w:rsidP="00F06D5F">
            <w:pPr>
              <w:spacing w:after="240" w:line="360" w:lineRule="auto"/>
              <w:rPr>
                <w:rFonts w:ascii="Arial" w:hAnsi="Arial" w:cs="Arial"/>
                <w:color w:val="000000" w:themeColor="text1"/>
                <w:sz w:val="18"/>
                <w:szCs w:val="18"/>
              </w:rPr>
            </w:pPr>
            <w:r>
              <w:rPr>
                <w:rFonts w:ascii="Arial" w:hAnsi="Arial"/>
                <w:color w:val="000000" w:themeColor="text1"/>
                <w:sz w:val="18"/>
              </w:rPr>
              <w:t>Blum is closing its material cycles with a multi-stream recycling approach</w:t>
            </w:r>
          </w:p>
        </w:tc>
      </w:tr>
      <w:tr w:rsidR="00F06D5F" w:rsidRPr="007F055F" w14:paraId="698E4C91" w14:textId="77777777" w:rsidTr="22E5FD6E">
        <w:tc>
          <w:tcPr>
            <w:tcW w:w="4230" w:type="dxa"/>
            <w:shd w:val="clear" w:color="auto" w:fill="auto"/>
          </w:tcPr>
          <w:p w14:paraId="57515EA9" w14:textId="3C8C3D78" w:rsidR="00F06D5F" w:rsidRDefault="00F06D5F" w:rsidP="00F06D5F">
            <w:pPr>
              <w:spacing w:after="240" w:line="360" w:lineRule="auto"/>
              <w:rPr>
                <w:rFonts w:ascii="Arial" w:hAnsi="Arial" w:cs="Arial"/>
                <w:noProof/>
                <w:color w:val="000000" w:themeColor="text1"/>
                <w:sz w:val="18"/>
                <w:szCs w:val="18"/>
              </w:rPr>
            </w:pPr>
            <w:r>
              <w:rPr>
                <w:rFonts w:ascii="Arial" w:hAnsi="Arial"/>
                <w:noProof/>
                <w:color w:val="000000" w:themeColor="text1"/>
                <w:sz w:val="18"/>
              </w:rPr>
              <w:drawing>
                <wp:inline distT="0" distB="0" distL="0" distR="0" wp14:anchorId="6B1EFA3C" wp14:editId="06626B1D">
                  <wp:extent cx="2160000" cy="1440000"/>
                  <wp:effectExtent l="0" t="0" r="0" b="8255"/>
                  <wp:docPr id="1158767408" name="Grafik 1158767408" descr="Ein Bild, das draußen, Himmel, Gras, Pflanz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8767408" name="Grafik 4" descr="Ein Bild, das draußen, Himmel, Gras, Pflanze enthält.&#10;&#10;Automatisch generierte Beschreibun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2160000" cy="1440000"/>
                          </a:xfrm>
                          <a:prstGeom prst="rect">
                            <a:avLst/>
                          </a:prstGeom>
                        </pic:spPr>
                      </pic:pic>
                    </a:graphicData>
                  </a:graphic>
                </wp:inline>
              </w:drawing>
            </w:r>
          </w:p>
        </w:tc>
        <w:tc>
          <w:tcPr>
            <w:tcW w:w="4268" w:type="dxa"/>
            <w:shd w:val="clear" w:color="auto" w:fill="auto"/>
          </w:tcPr>
          <w:p w14:paraId="6F05FE8A" w14:textId="20AB9417" w:rsidR="00F06D5F" w:rsidRPr="007F055F" w:rsidRDefault="00F06D5F" w:rsidP="00F06D5F">
            <w:pPr>
              <w:spacing w:after="240" w:line="360" w:lineRule="auto"/>
              <w:rPr>
                <w:rFonts w:ascii="Arial" w:hAnsi="Arial" w:cs="Arial"/>
                <w:color w:val="000000" w:themeColor="text1"/>
                <w:sz w:val="18"/>
                <w:szCs w:val="18"/>
              </w:rPr>
            </w:pPr>
            <w:r>
              <w:rPr>
                <w:rFonts w:ascii="Arial" w:hAnsi="Arial"/>
                <w:color w:val="000000" w:themeColor="text1"/>
                <w:sz w:val="18"/>
              </w:rPr>
              <w:t>(Image: Blum_</w:t>
            </w:r>
            <w:r w:rsidR="00400F7F">
              <w:rPr>
                <w:rFonts w:ascii="Arial" w:hAnsi="Arial"/>
                <w:color w:val="000000" w:themeColor="text1"/>
                <w:sz w:val="18"/>
              </w:rPr>
              <w:t>Plant</w:t>
            </w:r>
            <w:r>
              <w:rPr>
                <w:rFonts w:ascii="Arial" w:hAnsi="Arial"/>
                <w:color w:val="000000" w:themeColor="text1"/>
                <w:sz w:val="18"/>
              </w:rPr>
              <w:t xml:space="preserve">8_Dornbirn) </w:t>
            </w:r>
          </w:p>
          <w:p w14:paraId="67A96B82" w14:textId="41679AA8" w:rsidR="00F06D5F" w:rsidRPr="007F055F" w:rsidRDefault="009E665D" w:rsidP="00F06D5F">
            <w:pPr>
              <w:spacing w:after="240" w:line="360" w:lineRule="auto"/>
              <w:rPr>
                <w:rFonts w:ascii="Arial" w:hAnsi="Arial" w:cs="Arial"/>
                <w:color w:val="000000" w:themeColor="text1"/>
                <w:sz w:val="18"/>
                <w:szCs w:val="18"/>
              </w:rPr>
            </w:pPr>
            <w:r>
              <w:rPr>
                <w:rFonts w:ascii="Arial" w:hAnsi="Arial"/>
                <w:color w:val="000000" w:themeColor="text1"/>
                <w:sz w:val="18"/>
              </w:rPr>
              <w:t xml:space="preserve">To mark the UN Climate Change Conference, Blum is lending its voice to the ‘Vision 2045’ project </w:t>
            </w:r>
          </w:p>
        </w:tc>
      </w:tr>
      <w:tr w:rsidR="00F06D5F" w:rsidRPr="007F055F" w14:paraId="353B5E52" w14:textId="77777777" w:rsidTr="22E5FD6E">
        <w:tc>
          <w:tcPr>
            <w:tcW w:w="4230" w:type="dxa"/>
            <w:shd w:val="clear" w:color="auto" w:fill="auto"/>
          </w:tcPr>
          <w:p w14:paraId="51B365DB" w14:textId="77777777" w:rsidR="00F06D5F" w:rsidRPr="00CF0D1F" w:rsidRDefault="00F06D5F" w:rsidP="00F06D5F">
            <w:pPr>
              <w:spacing w:after="240" w:line="360" w:lineRule="auto"/>
              <w:rPr>
                <w:rFonts w:ascii="Arial" w:hAnsi="Arial" w:cs="Arial"/>
                <w:noProof/>
                <w:color w:val="000000" w:themeColor="text1"/>
                <w:sz w:val="18"/>
                <w:szCs w:val="18"/>
                <w:lang w:val="en-US"/>
              </w:rPr>
            </w:pPr>
          </w:p>
        </w:tc>
        <w:tc>
          <w:tcPr>
            <w:tcW w:w="4268" w:type="dxa"/>
            <w:shd w:val="clear" w:color="auto" w:fill="auto"/>
          </w:tcPr>
          <w:p w14:paraId="6A576144" w14:textId="77777777" w:rsidR="00F06D5F" w:rsidRPr="00CF0D1F" w:rsidRDefault="00F06D5F" w:rsidP="00F06D5F">
            <w:pPr>
              <w:spacing w:after="240" w:line="360" w:lineRule="auto"/>
              <w:rPr>
                <w:rFonts w:ascii="Arial" w:hAnsi="Arial" w:cs="Arial"/>
                <w:color w:val="000000" w:themeColor="text1"/>
                <w:sz w:val="18"/>
                <w:szCs w:val="18"/>
                <w:lang w:val="en-US"/>
              </w:rPr>
            </w:pPr>
          </w:p>
        </w:tc>
      </w:tr>
      <w:tr w:rsidR="00F06D5F" w:rsidRPr="007F055F" w14:paraId="4743FFD3" w14:textId="77777777" w:rsidTr="22E5FD6E">
        <w:tc>
          <w:tcPr>
            <w:tcW w:w="4230" w:type="dxa"/>
            <w:shd w:val="clear" w:color="auto" w:fill="auto"/>
          </w:tcPr>
          <w:p w14:paraId="35FE3125" w14:textId="77777777" w:rsidR="00F06D5F" w:rsidRPr="00CF0D1F" w:rsidRDefault="00F06D5F" w:rsidP="00F06D5F">
            <w:pPr>
              <w:spacing w:after="240" w:line="360" w:lineRule="auto"/>
              <w:rPr>
                <w:rFonts w:ascii="Arial" w:hAnsi="Arial" w:cs="Arial"/>
                <w:noProof/>
                <w:color w:val="000000" w:themeColor="text1"/>
                <w:sz w:val="18"/>
                <w:szCs w:val="18"/>
                <w:lang w:val="en-US"/>
              </w:rPr>
            </w:pPr>
          </w:p>
        </w:tc>
        <w:tc>
          <w:tcPr>
            <w:tcW w:w="4268" w:type="dxa"/>
            <w:shd w:val="clear" w:color="auto" w:fill="auto"/>
          </w:tcPr>
          <w:p w14:paraId="73B02338" w14:textId="77777777" w:rsidR="00F06D5F" w:rsidRPr="00CF0D1F" w:rsidRDefault="00F06D5F" w:rsidP="00F06D5F">
            <w:pPr>
              <w:spacing w:after="240" w:line="360" w:lineRule="auto"/>
              <w:rPr>
                <w:rFonts w:ascii="Arial" w:hAnsi="Arial" w:cs="Arial"/>
                <w:color w:val="000000" w:themeColor="text1"/>
                <w:sz w:val="18"/>
                <w:szCs w:val="18"/>
                <w:lang w:val="en-US"/>
              </w:rPr>
            </w:pPr>
          </w:p>
        </w:tc>
      </w:tr>
      <w:tr w:rsidR="00F06D5F" w:rsidRPr="007F055F" w14:paraId="4D934FC8" w14:textId="77777777" w:rsidTr="22E5FD6E">
        <w:trPr>
          <w:cantSplit/>
          <w:trHeight w:val="1290"/>
        </w:trPr>
        <w:tc>
          <w:tcPr>
            <w:tcW w:w="4230" w:type="dxa"/>
            <w:shd w:val="clear" w:color="auto" w:fill="auto"/>
          </w:tcPr>
          <w:p w14:paraId="5260D91C" w14:textId="523E6119" w:rsidR="00F06D5F" w:rsidRPr="007F055F" w:rsidRDefault="00F06D5F" w:rsidP="00F06D5F">
            <w:pPr>
              <w:spacing w:after="240" w:line="360" w:lineRule="auto"/>
              <w:rPr>
                <w:rFonts w:ascii="Arial" w:hAnsi="Arial" w:cs="Arial"/>
                <w:color w:val="000000" w:themeColor="text1"/>
                <w:sz w:val="18"/>
                <w:szCs w:val="18"/>
              </w:rPr>
            </w:pPr>
            <w:r>
              <w:rPr>
                <w:rFonts w:ascii="Arial" w:hAnsi="Arial"/>
                <w:noProof/>
                <w:color w:val="000000" w:themeColor="text1"/>
                <w:sz w:val="18"/>
              </w:rPr>
              <w:lastRenderedPageBreak/>
              <w:drawing>
                <wp:inline distT="0" distB="0" distL="0" distR="0" wp14:anchorId="3E1FECC6" wp14:editId="1F0F0DE7">
                  <wp:extent cx="2160000" cy="1623600"/>
                  <wp:effectExtent l="0" t="0" r="0" b="0"/>
                  <wp:docPr id="655559497" name="Grafik 655559497" descr="Ein Bild, das Himmel, draußen, Wolke, Geländ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5559497" name="Grafik 1" descr="Ein Bild, das Himmel, draußen, Wolke, Gelände enthält.&#10;&#10;Automatisch generierte Beschreibun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2160000" cy="1623600"/>
                          </a:xfrm>
                          <a:prstGeom prst="rect">
                            <a:avLst/>
                          </a:prstGeom>
                        </pic:spPr>
                      </pic:pic>
                    </a:graphicData>
                  </a:graphic>
                </wp:inline>
              </w:drawing>
            </w:r>
          </w:p>
        </w:tc>
        <w:tc>
          <w:tcPr>
            <w:tcW w:w="4268" w:type="dxa"/>
            <w:shd w:val="clear" w:color="auto" w:fill="auto"/>
          </w:tcPr>
          <w:p w14:paraId="6875EA3A" w14:textId="4047A3EE" w:rsidR="00F06D5F" w:rsidRPr="007F055F" w:rsidRDefault="00F06D5F" w:rsidP="00F06D5F">
            <w:pPr>
              <w:spacing w:after="240" w:line="360" w:lineRule="auto"/>
              <w:rPr>
                <w:rFonts w:ascii="Arial" w:hAnsi="Arial" w:cs="Arial"/>
                <w:color w:val="000000" w:themeColor="text1"/>
                <w:sz w:val="18"/>
                <w:szCs w:val="18"/>
              </w:rPr>
            </w:pPr>
            <w:r>
              <w:rPr>
                <w:rFonts w:ascii="Arial" w:hAnsi="Arial"/>
                <w:color w:val="000000" w:themeColor="text1"/>
                <w:sz w:val="18"/>
              </w:rPr>
              <w:t>(Image: Blum_</w:t>
            </w:r>
            <w:r w:rsidR="00051418">
              <w:rPr>
                <w:rFonts w:ascii="Arial" w:hAnsi="Arial"/>
                <w:color w:val="000000" w:themeColor="text1"/>
                <w:sz w:val="18"/>
              </w:rPr>
              <w:t>railway siding</w:t>
            </w:r>
            <w:r>
              <w:rPr>
                <w:rFonts w:ascii="Arial" w:hAnsi="Arial"/>
                <w:color w:val="000000" w:themeColor="text1"/>
                <w:sz w:val="18"/>
              </w:rPr>
              <w:t>_</w:t>
            </w:r>
            <w:r w:rsidR="00400F7F">
              <w:rPr>
                <w:rFonts w:ascii="Arial" w:hAnsi="Arial"/>
                <w:color w:val="000000" w:themeColor="text1"/>
                <w:sz w:val="18"/>
              </w:rPr>
              <w:t>Plant</w:t>
            </w:r>
            <w:r>
              <w:rPr>
                <w:rFonts w:ascii="Arial" w:hAnsi="Arial"/>
                <w:color w:val="000000" w:themeColor="text1"/>
                <w:sz w:val="18"/>
              </w:rPr>
              <w:t xml:space="preserve">7) </w:t>
            </w:r>
          </w:p>
          <w:p w14:paraId="29367B8B" w14:textId="5DE8ACCA" w:rsidR="00F06D5F" w:rsidRDefault="00EA2E82" w:rsidP="00F06D5F">
            <w:pPr>
              <w:spacing w:after="240" w:line="360" w:lineRule="auto"/>
              <w:rPr>
                <w:rFonts w:ascii="Arial" w:hAnsi="Arial" w:cs="Arial"/>
                <w:color w:val="000000" w:themeColor="text1"/>
                <w:sz w:val="18"/>
                <w:szCs w:val="18"/>
              </w:rPr>
            </w:pPr>
            <w:r>
              <w:rPr>
                <w:rFonts w:ascii="Arial" w:hAnsi="Arial"/>
                <w:color w:val="000000" w:themeColor="text1"/>
                <w:sz w:val="18"/>
              </w:rPr>
              <w:t>Blum operates its own siding and transports 35% of its deliveries by rail</w:t>
            </w:r>
          </w:p>
          <w:p w14:paraId="0EA791DC" w14:textId="527BCC12" w:rsidR="00F06D5F" w:rsidRPr="00CF0D1F" w:rsidRDefault="00F06D5F" w:rsidP="00F06D5F">
            <w:pPr>
              <w:spacing w:after="240" w:line="360" w:lineRule="auto"/>
              <w:rPr>
                <w:rFonts w:ascii="Arial" w:hAnsi="Arial" w:cs="Arial"/>
                <w:color w:val="000000" w:themeColor="text1"/>
                <w:sz w:val="18"/>
                <w:szCs w:val="18"/>
                <w:lang w:val="en-US"/>
              </w:rPr>
            </w:pPr>
          </w:p>
        </w:tc>
      </w:tr>
      <w:tr w:rsidR="00F06D5F" w:rsidRPr="007F055F" w14:paraId="3BCFFE53" w14:textId="77777777" w:rsidTr="22E5FD6E">
        <w:trPr>
          <w:cantSplit/>
          <w:trHeight w:val="1290"/>
        </w:trPr>
        <w:tc>
          <w:tcPr>
            <w:tcW w:w="4230" w:type="dxa"/>
            <w:shd w:val="clear" w:color="auto" w:fill="auto"/>
          </w:tcPr>
          <w:p w14:paraId="3F0EEF88" w14:textId="274496B3" w:rsidR="00F06D5F" w:rsidRPr="00CF0D1F" w:rsidRDefault="00F06D5F" w:rsidP="00F06D5F">
            <w:pPr>
              <w:spacing w:after="240" w:line="360" w:lineRule="auto"/>
              <w:rPr>
                <w:rFonts w:ascii="Arial" w:hAnsi="Arial" w:cs="Arial"/>
                <w:noProof/>
                <w:color w:val="000000" w:themeColor="text1"/>
                <w:sz w:val="18"/>
                <w:szCs w:val="18"/>
                <w:lang w:val="en-US"/>
              </w:rPr>
            </w:pPr>
          </w:p>
        </w:tc>
        <w:tc>
          <w:tcPr>
            <w:tcW w:w="4268" w:type="dxa"/>
            <w:shd w:val="clear" w:color="auto" w:fill="auto"/>
          </w:tcPr>
          <w:p w14:paraId="3B07F85E" w14:textId="77777777" w:rsidR="00F06D5F" w:rsidRPr="00CF0D1F" w:rsidRDefault="00F06D5F" w:rsidP="00F06D5F">
            <w:pPr>
              <w:spacing w:after="240" w:line="360" w:lineRule="auto"/>
              <w:rPr>
                <w:rFonts w:ascii="Arial" w:hAnsi="Arial" w:cs="Arial"/>
                <w:color w:val="000000" w:themeColor="text1"/>
                <w:sz w:val="18"/>
                <w:szCs w:val="18"/>
                <w:lang w:val="en-US"/>
              </w:rPr>
            </w:pPr>
          </w:p>
        </w:tc>
      </w:tr>
      <w:tr w:rsidR="00F06D5F" w:rsidRPr="002C10BB" w14:paraId="16DB448B" w14:textId="77777777" w:rsidTr="22E5FD6E">
        <w:trPr>
          <w:cantSplit/>
          <w:trHeight w:val="1290"/>
        </w:trPr>
        <w:tc>
          <w:tcPr>
            <w:tcW w:w="4230" w:type="dxa"/>
            <w:shd w:val="clear" w:color="auto" w:fill="auto"/>
          </w:tcPr>
          <w:p w14:paraId="57082EB3" w14:textId="55190728" w:rsidR="00F06D5F" w:rsidRDefault="00F06D5F" w:rsidP="00F06D5F">
            <w:pPr>
              <w:spacing w:after="240" w:line="360" w:lineRule="auto"/>
              <w:rPr>
                <w:rFonts w:ascii="Arial" w:hAnsi="Arial"/>
                <w:b/>
                <w:color w:val="000000" w:themeColor="text1"/>
                <w:sz w:val="18"/>
              </w:rPr>
            </w:pPr>
            <w:r>
              <w:rPr>
                <w:rFonts w:ascii="Arial" w:hAnsi="Arial"/>
                <w:b/>
                <w:color w:val="000000" w:themeColor="text1"/>
                <w:sz w:val="18"/>
              </w:rPr>
              <w:t>Links to Blum’s ‘Vision 2045’ video</w:t>
            </w:r>
          </w:p>
          <w:p w14:paraId="4E9406A2" w14:textId="74996D6D" w:rsidR="00A57080" w:rsidRPr="002C10BB" w:rsidRDefault="00400F7F" w:rsidP="00F06D5F">
            <w:pPr>
              <w:spacing w:after="240" w:line="360" w:lineRule="auto"/>
              <w:rPr>
                <w:rFonts w:ascii="Arial" w:hAnsi="Arial" w:cs="Arial"/>
                <w:b/>
                <w:bCs/>
                <w:color w:val="000000" w:themeColor="text1"/>
                <w:sz w:val="18"/>
                <w:szCs w:val="18"/>
              </w:rPr>
            </w:pPr>
            <w:hyperlink r:id="rId16" w:history="1">
              <w:r w:rsidRPr="00400F7F">
                <w:rPr>
                  <w:rStyle w:val="Hyperlink"/>
                  <w:rFonts w:ascii="Arial" w:hAnsi="Arial" w:cs="Arial"/>
                  <w:b/>
                  <w:bCs/>
                  <w:sz w:val="18"/>
                  <w:szCs w:val="18"/>
                </w:rPr>
                <w:t>https://vision2045.com/moving-ideas-for-sustainability/</w:t>
              </w:r>
            </w:hyperlink>
          </w:p>
          <w:p w14:paraId="1207E982" w14:textId="745EC24E" w:rsidR="00F06D5F" w:rsidRPr="009741CE" w:rsidRDefault="00F06D5F" w:rsidP="00F06D5F">
            <w:pPr>
              <w:spacing w:after="240" w:line="360" w:lineRule="auto"/>
              <w:rPr>
                <w:rFonts w:ascii="Arial" w:hAnsi="Arial" w:cs="Arial"/>
                <w:b/>
                <w:bCs/>
                <w:color w:val="000000" w:themeColor="text1"/>
                <w:sz w:val="18"/>
                <w:szCs w:val="18"/>
              </w:rPr>
            </w:pPr>
          </w:p>
        </w:tc>
        <w:tc>
          <w:tcPr>
            <w:tcW w:w="4268" w:type="dxa"/>
            <w:shd w:val="clear" w:color="auto" w:fill="auto"/>
          </w:tcPr>
          <w:p w14:paraId="5495EE13" w14:textId="77777777" w:rsidR="00F06D5F" w:rsidRPr="00CF0D1F" w:rsidRDefault="00F06D5F" w:rsidP="00F06D5F">
            <w:pPr>
              <w:spacing w:after="240" w:line="360" w:lineRule="auto"/>
              <w:rPr>
                <w:rFonts w:ascii="Arial" w:hAnsi="Arial" w:cs="Arial"/>
                <w:b/>
                <w:bCs/>
                <w:color w:val="000000" w:themeColor="text1"/>
                <w:sz w:val="18"/>
                <w:szCs w:val="18"/>
                <w:lang w:val="en-US"/>
              </w:rPr>
            </w:pPr>
          </w:p>
        </w:tc>
      </w:tr>
    </w:tbl>
    <w:p w14:paraId="62CD542C" w14:textId="165DD63A" w:rsidR="00991B01" w:rsidRPr="0028097F" w:rsidRDefault="00991B01" w:rsidP="4B14F0F0">
      <w:pPr>
        <w:pStyle w:val="StandardWeb"/>
        <w:keepLines/>
        <w:spacing w:before="0" w:beforeAutospacing="0" w:after="240" w:afterAutospacing="0" w:line="276" w:lineRule="auto"/>
        <w:rPr>
          <w:rStyle w:val="Hyperlink"/>
          <w:rFonts w:ascii="Arial" w:eastAsia="MS Mincho" w:hAnsi="Arial" w:cs="Arial"/>
          <w:sz w:val="20"/>
          <w:szCs w:val="20"/>
        </w:rPr>
      </w:pPr>
      <w:r>
        <w:rPr>
          <w:noProof/>
        </w:rPr>
        <w:drawing>
          <wp:inline distT="0" distB="0" distL="0" distR="0" wp14:anchorId="5F990687" wp14:editId="1D279E38">
            <wp:extent cx="144000" cy="144000"/>
            <wp:effectExtent l="0" t="0" r="8890" b="8890"/>
            <wp:docPr id="7" name="Grafik 7" descr="Y:\Depts\MCC\Presse\_Arbeitsordner stba\_SoMe-Bilder\favicon_3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7"/>
                    <pic:cNvPicPr/>
                  </pic:nvPicPr>
                  <pic:blipFill>
                    <a:blip r:embed="rId17">
                      <a:extLst>
                        <a:ext uri="{28A0092B-C50C-407E-A947-70E740481C1C}">
                          <a14:useLocalDpi xmlns:a14="http://schemas.microsoft.com/office/drawing/2010/main" val="0"/>
                        </a:ext>
                      </a:extLst>
                    </a:blip>
                    <a:stretch>
                      <a:fillRect/>
                    </a:stretch>
                  </pic:blipFill>
                  <pic:spPr>
                    <a:xfrm>
                      <a:off x="0" y="0"/>
                      <a:ext cx="144000" cy="144000"/>
                    </a:xfrm>
                    <a:prstGeom prst="rect">
                      <a:avLst/>
                    </a:prstGeom>
                  </pic:spPr>
                </pic:pic>
              </a:graphicData>
            </a:graphic>
          </wp:inline>
        </w:drawing>
      </w:r>
      <w:r>
        <w:tab/>
      </w:r>
      <w:hyperlink r:id="rId18">
        <w:r>
          <w:rPr>
            <w:rFonts w:ascii="Arial" w:hAnsi="Arial"/>
            <w:color w:val="0000FF"/>
            <w:sz w:val="20"/>
            <w:u w:val="single"/>
          </w:rPr>
          <w:t>www.blum.com</w:t>
        </w:r>
        <w:r>
          <w:br/>
        </w:r>
      </w:hyperlink>
      <w:r>
        <w:rPr>
          <w:noProof/>
        </w:rPr>
        <w:drawing>
          <wp:inline distT="0" distB="0" distL="0" distR="0" wp14:anchorId="065252D4" wp14:editId="7C9EEA3C">
            <wp:extent cx="206535" cy="144000"/>
            <wp:effectExtent l="0" t="0" r="3175" b="8890"/>
            <wp:docPr id="9" name="Grafik 9" descr="Y:\Depts\MCC\Presse\_Arbeitsordner stba\_SoMe-Bilder\Youtub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9"/>
                    <pic:cNvPicPr/>
                  </pic:nvPicPr>
                  <pic:blipFill>
                    <a:blip r:embed="rId19" cstate="print">
                      <a:extLst>
                        <a:ext uri="{28A0092B-C50C-407E-A947-70E740481C1C}">
                          <a14:useLocalDpi xmlns:a14="http://schemas.microsoft.com/office/drawing/2010/main" val="0"/>
                        </a:ext>
                      </a:extLst>
                    </a:blip>
                    <a:stretch>
                      <a:fillRect/>
                    </a:stretch>
                  </pic:blipFill>
                  <pic:spPr>
                    <a:xfrm>
                      <a:off x="0" y="0"/>
                      <a:ext cx="206535" cy="144000"/>
                    </a:xfrm>
                    <a:prstGeom prst="rect">
                      <a:avLst/>
                    </a:prstGeom>
                  </pic:spPr>
                </pic:pic>
              </a:graphicData>
            </a:graphic>
          </wp:inline>
        </w:drawing>
      </w:r>
      <w:r>
        <w:tab/>
      </w:r>
      <w:hyperlink r:id="rId20">
        <w:r>
          <w:rPr>
            <w:rFonts w:ascii="Arial" w:hAnsi="Arial"/>
            <w:color w:val="0000FF"/>
            <w:sz w:val="20"/>
            <w:u w:val="single"/>
          </w:rPr>
          <w:t>www.youtube.com/user/JuliusBlumGmbH</w:t>
        </w:r>
        <w:r>
          <w:br/>
        </w:r>
      </w:hyperlink>
      <w:r>
        <w:rPr>
          <w:noProof/>
        </w:rPr>
        <w:drawing>
          <wp:inline distT="0" distB="0" distL="0" distR="0" wp14:anchorId="01B65142" wp14:editId="532A524B">
            <wp:extent cx="142875" cy="142875"/>
            <wp:effectExtent l="0" t="0" r="0" b="0"/>
            <wp:docPr id="4" name="Grafik 4" descr="Linked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4"/>
                    <pic:cNvPicPr/>
                  </pic:nvPicPr>
                  <pic:blipFill>
                    <a:blip r:embed="rId21">
                      <a:extLst>
                        <a:ext uri="{28A0092B-C50C-407E-A947-70E740481C1C}">
                          <a14:useLocalDpi xmlns:a14="http://schemas.microsoft.com/office/drawing/2010/main" val="0"/>
                        </a:ext>
                      </a:extLst>
                    </a:blip>
                    <a:stretch>
                      <a:fillRect/>
                    </a:stretch>
                  </pic:blipFill>
                  <pic:spPr>
                    <a:xfrm>
                      <a:off x="0" y="0"/>
                      <a:ext cx="142875" cy="142875"/>
                    </a:xfrm>
                    <a:prstGeom prst="rect">
                      <a:avLst/>
                    </a:prstGeom>
                  </pic:spPr>
                </pic:pic>
              </a:graphicData>
            </a:graphic>
          </wp:inline>
        </w:drawing>
      </w:r>
      <w:r>
        <w:tab/>
      </w:r>
      <w:hyperlink r:id="rId22">
        <w:r>
          <w:rPr>
            <w:rFonts w:ascii="Arial Hebrew Light" w:hAnsi="Arial Hebrew Light"/>
            <w:color w:val="0000FF"/>
            <w:sz w:val="20"/>
            <w:u w:val="single"/>
          </w:rPr>
          <w:t>www.linkedin.com/company/julius-blum-gmbh</w:t>
        </w:r>
        <w:r>
          <w:br/>
        </w:r>
      </w:hyperlink>
      <w:r>
        <w:rPr>
          <w:noProof/>
        </w:rPr>
        <w:drawing>
          <wp:inline distT="0" distB="0" distL="0" distR="0" wp14:anchorId="2B374445" wp14:editId="0481F680">
            <wp:extent cx="138430" cy="138430"/>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pic:nvPicPr>
                  <pic:blipFill>
                    <a:blip r:embed="rId23">
                      <a:extLst>
                        <a:ext uri="{28A0092B-C50C-407E-A947-70E740481C1C}">
                          <a14:useLocalDpi xmlns:a14="http://schemas.microsoft.com/office/drawing/2010/main" val="0"/>
                        </a:ext>
                      </a:extLst>
                    </a:blip>
                    <a:stretch>
                      <a:fillRect/>
                    </a:stretch>
                  </pic:blipFill>
                  <pic:spPr>
                    <a:xfrm>
                      <a:off x="0" y="0"/>
                      <a:ext cx="138430" cy="138430"/>
                    </a:xfrm>
                    <a:prstGeom prst="rect">
                      <a:avLst/>
                    </a:prstGeom>
                  </pic:spPr>
                </pic:pic>
              </a:graphicData>
            </a:graphic>
          </wp:inline>
        </w:drawing>
      </w:r>
      <w:r>
        <w:tab/>
      </w:r>
      <w:hyperlink r:id="rId24">
        <w:r>
          <w:rPr>
            <w:rStyle w:val="Hyperlink"/>
            <w:rFonts w:ascii="Arial" w:hAnsi="Arial"/>
            <w:sz w:val="20"/>
          </w:rPr>
          <w:t>www.instagram.com/blum_group</w:t>
        </w:r>
      </w:hyperlink>
    </w:p>
    <w:p w14:paraId="6F40B188" w14:textId="231BDBFC" w:rsidR="00C861BA" w:rsidRDefault="00C861BA" w:rsidP="1392942C">
      <w:pPr>
        <w:pStyle w:val="StandardWeb"/>
        <w:keepNext/>
        <w:spacing w:before="0" w:beforeAutospacing="0" w:after="240" w:afterAutospacing="0" w:line="276" w:lineRule="auto"/>
        <w:rPr>
          <w:rFonts w:ascii="Arial" w:hAnsi="Arial" w:cs="Arial"/>
          <w:sz w:val="20"/>
          <w:szCs w:val="20"/>
        </w:rPr>
      </w:pPr>
      <w:r>
        <w:rPr>
          <w:rFonts w:ascii="Arial" w:hAnsi="Arial"/>
          <w:b/>
          <w:sz w:val="20"/>
        </w:rPr>
        <w:t>For questions, please contact:</w:t>
      </w:r>
      <w:r>
        <w:br/>
      </w:r>
      <w:r>
        <w:rPr>
          <w:rFonts w:ascii="Arial" w:hAnsi="Arial"/>
          <w:sz w:val="20"/>
        </w:rPr>
        <w:t xml:space="preserve">Samuel Duerr: T +43 5578 705-8106, E </w:t>
      </w:r>
      <w:hyperlink r:id="rId25">
        <w:r>
          <w:rPr>
            <w:rStyle w:val="Hyperlink"/>
            <w:rFonts w:ascii="Arial" w:hAnsi="Arial"/>
            <w:sz w:val="20"/>
          </w:rPr>
          <w:t>presseinfo@blum.com</w:t>
        </w:r>
      </w:hyperlink>
    </w:p>
    <w:p w14:paraId="1FE79E47" w14:textId="77777777" w:rsidR="00F43ABF" w:rsidRPr="00CF0D1F" w:rsidRDefault="00C861BA" w:rsidP="007F055F">
      <w:pPr>
        <w:pStyle w:val="StandardWeb"/>
        <w:spacing w:before="0" w:beforeAutospacing="0" w:after="240" w:afterAutospacing="0" w:line="276" w:lineRule="auto"/>
        <w:rPr>
          <w:rFonts w:ascii="Arial" w:hAnsi="Arial" w:cs="Arial"/>
          <w:sz w:val="20"/>
          <w:szCs w:val="20"/>
          <w:lang w:val="de-AT"/>
        </w:rPr>
      </w:pPr>
      <w:r w:rsidRPr="00CF0D1F">
        <w:rPr>
          <w:rFonts w:ascii="Arial" w:hAnsi="Arial"/>
          <w:sz w:val="20"/>
          <w:lang w:val="de-AT"/>
        </w:rPr>
        <w:t>Julius Blum GmbH</w:t>
      </w:r>
      <w:r w:rsidRPr="00CF0D1F">
        <w:rPr>
          <w:rFonts w:ascii="Arial" w:hAnsi="Arial"/>
          <w:sz w:val="20"/>
          <w:lang w:val="de-AT"/>
        </w:rPr>
        <w:br/>
        <w:t>Industriestr. 1</w:t>
      </w:r>
      <w:r w:rsidRPr="00CF0D1F">
        <w:rPr>
          <w:rFonts w:ascii="Arial" w:hAnsi="Arial"/>
          <w:sz w:val="20"/>
          <w:lang w:val="de-AT"/>
        </w:rPr>
        <w:br/>
        <w:t>6973 Höchst, Austria</w:t>
      </w:r>
    </w:p>
    <w:p w14:paraId="13AFC49D" w14:textId="04525B0C" w:rsidR="00E678BB" w:rsidRPr="009149BB" w:rsidRDefault="00E678BB" w:rsidP="007F055F">
      <w:pPr>
        <w:spacing w:after="240" w:line="276" w:lineRule="auto"/>
        <w:rPr>
          <w:rStyle w:val="Hyperlink"/>
          <w:rFonts w:ascii="Arial" w:hAnsi="Arial" w:cs="Arial"/>
          <w:spacing w:val="3"/>
          <w:sz w:val="20"/>
          <w:szCs w:val="20"/>
        </w:rPr>
      </w:pPr>
      <w:bookmarkStart w:id="0" w:name="_Hlk516056811"/>
      <w:r>
        <w:rPr>
          <w:rFonts w:ascii="Arial" w:hAnsi="Arial"/>
          <w:b/>
          <w:sz w:val="20"/>
        </w:rPr>
        <w:t>More press releases and digital press packs</w:t>
      </w:r>
      <w:r>
        <w:rPr>
          <w:rFonts w:ascii="Arial" w:hAnsi="Arial"/>
          <w:sz w:val="20"/>
        </w:rPr>
        <w:t xml:space="preserve"> available at</w:t>
      </w:r>
      <w:r>
        <w:rPr>
          <w:rFonts w:ascii="Arial" w:hAnsi="Arial"/>
          <w:b/>
          <w:sz w:val="20"/>
        </w:rPr>
        <w:t xml:space="preserve"> </w:t>
      </w:r>
      <w:hyperlink r:id="rId26" w:history="1">
        <w:r>
          <w:rPr>
            <w:rStyle w:val="Hyperlink"/>
            <w:rFonts w:ascii="Arial" w:hAnsi="Arial"/>
            <w:sz w:val="20"/>
          </w:rPr>
          <w:t>www.blum.com/presse/</w:t>
        </w:r>
      </w:hyperlink>
    </w:p>
    <w:p w14:paraId="3BEE671B" w14:textId="0BADD922" w:rsidR="00CE3170" w:rsidRPr="00406734" w:rsidRDefault="00E678BB" w:rsidP="00406734">
      <w:pPr>
        <w:pStyle w:val="StandardWeb"/>
        <w:spacing w:before="0" w:beforeAutospacing="0" w:after="360" w:afterAutospacing="0"/>
        <w:rPr>
          <w:rFonts w:ascii="Arial" w:hAnsi="Arial" w:cs="Arial"/>
          <w:sz w:val="20"/>
          <w:szCs w:val="20"/>
        </w:rPr>
      </w:pPr>
      <w:r>
        <w:rPr>
          <w:rFonts w:ascii="Arial" w:hAnsi="Arial"/>
          <w:b/>
          <w:sz w:val="20"/>
        </w:rPr>
        <w:t>Images:</w:t>
      </w:r>
      <w:r>
        <w:rPr>
          <w:rFonts w:ascii="Arial" w:hAnsi="Arial"/>
          <w:sz w:val="20"/>
        </w:rPr>
        <w:t xml:space="preserve"> Free for publication (please cite source)</w:t>
      </w:r>
      <w:bookmarkEnd w:id="0"/>
    </w:p>
    <w:tbl>
      <w:tblPr>
        <w:tblStyle w:val="Tabellenraster"/>
        <w:tblW w:w="0" w:type="auto"/>
        <w:tblCellMar>
          <w:top w:w="113" w:type="dxa"/>
          <w:left w:w="142" w:type="dxa"/>
          <w:bottom w:w="142" w:type="dxa"/>
          <w:right w:w="142" w:type="dxa"/>
        </w:tblCellMar>
        <w:tblLook w:val="04A0" w:firstRow="1" w:lastRow="0" w:firstColumn="1" w:lastColumn="0" w:noHBand="0" w:noVBand="1"/>
      </w:tblPr>
      <w:tblGrid>
        <w:gridCol w:w="8488"/>
      </w:tblGrid>
      <w:tr w:rsidR="000E50AB" w14:paraId="2B0A9FFD" w14:textId="77777777" w:rsidTr="3DF80033">
        <w:trPr>
          <w:cantSplit/>
        </w:trPr>
        <w:tc>
          <w:tcPr>
            <w:tcW w:w="8488" w:type="dxa"/>
            <w:tcBorders>
              <w:top w:val="single" w:sz="4" w:space="0" w:color="auto"/>
              <w:left w:val="single" w:sz="4" w:space="0" w:color="auto"/>
              <w:bottom w:val="single" w:sz="4" w:space="0" w:color="auto"/>
              <w:right w:val="single" w:sz="4" w:space="0" w:color="auto"/>
            </w:tcBorders>
          </w:tcPr>
          <w:p w14:paraId="76C4C990" w14:textId="77777777" w:rsidR="000A277C" w:rsidRPr="000B20A0" w:rsidRDefault="000A277C" w:rsidP="000A277C">
            <w:pPr>
              <w:pStyle w:val="paragraph"/>
              <w:spacing w:before="0" w:beforeAutospacing="0" w:after="0" w:afterAutospacing="0" w:line="360" w:lineRule="auto"/>
              <w:textAlignment w:val="baseline"/>
              <w:rPr>
                <w:rFonts w:ascii="Arial" w:hAnsi="Arial" w:cs="Arial"/>
                <w:sz w:val="20"/>
                <w:szCs w:val="20"/>
              </w:rPr>
            </w:pPr>
            <w:r>
              <w:rPr>
                <w:rStyle w:val="normaltextrun"/>
                <w:rFonts w:ascii="Arial" w:hAnsi="Arial"/>
                <w:b/>
                <w:sz w:val="20"/>
              </w:rPr>
              <w:lastRenderedPageBreak/>
              <w:t>JULIUS BLUM GMBH</w:t>
            </w:r>
          </w:p>
          <w:p w14:paraId="7675922B" w14:textId="77777777" w:rsidR="000A277C" w:rsidRPr="000B20A0" w:rsidRDefault="000A277C" w:rsidP="000A277C">
            <w:pPr>
              <w:pStyle w:val="paragraph"/>
              <w:spacing w:before="0" w:beforeAutospacing="0" w:after="0" w:afterAutospacing="0" w:line="360" w:lineRule="auto"/>
              <w:textAlignment w:val="baseline"/>
              <w:rPr>
                <w:rFonts w:ascii="Arial" w:hAnsi="Arial" w:cs="Arial"/>
                <w:sz w:val="20"/>
                <w:szCs w:val="20"/>
              </w:rPr>
            </w:pPr>
            <w:r>
              <w:rPr>
                <w:rStyle w:val="normaltextrun"/>
                <w:rFonts w:ascii="Arial" w:hAnsi="Arial"/>
                <w:b/>
                <w:sz w:val="20"/>
              </w:rPr>
              <w:t>Manufacturer and distributor of furniture fittings:</w:t>
            </w:r>
          </w:p>
          <w:p w14:paraId="17757B60" w14:textId="77777777" w:rsidR="000A277C" w:rsidRPr="000B20A0" w:rsidRDefault="000A277C" w:rsidP="000A277C">
            <w:pPr>
              <w:pStyle w:val="paragraph"/>
              <w:spacing w:before="0" w:beforeAutospacing="0" w:after="0" w:afterAutospacing="0" w:line="360" w:lineRule="auto"/>
              <w:textAlignment w:val="baseline"/>
              <w:rPr>
                <w:rFonts w:ascii="Arial" w:hAnsi="Arial" w:cs="Arial"/>
                <w:sz w:val="20"/>
                <w:szCs w:val="20"/>
              </w:rPr>
            </w:pPr>
            <w:r>
              <w:rPr>
                <w:rStyle w:val="normaltextrun"/>
                <w:rFonts w:ascii="Arial" w:hAnsi="Arial"/>
                <w:sz w:val="20"/>
              </w:rPr>
              <w:t>Lift, hinge, pull-out, pocket systems and motion technologies</w:t>
            </w:r>
            <w:r>
              <w:br/>
            </w:r>
            <w:r>
              <w:rPr>
                <w:rStyle w:val="normaltextrun"/>
                <w:rFonts w:ascii="Arial" w:hAnsi="Arial"/>
                <w:sz w:val="20"/>
              </w:rPr>
              <w:t>supported by assembly devices and e-services</w:t>
            </w:r>
          </w:p>
          <w:p w14:paraId="110AE02E" w14:textId="77777777" w:rsidR="000A277C" w:rsidRPr="000B20A0" w:rsidRDefault="000A277C" w:rsidP="000A277C">
            <w:pPr>
              <w:pStyle w:val="paragraph"/>
              <w:spacing w:before="0" w:beforeAutospacing="0" w:after="0" w:afterAutospacing="0" w:line="360" w:lineRule="auto"/>
              <w:textAlignment w:val="baseline"/>
              <w:rPr>
                <w:rFonts w:ascii="Arial" w:hAnsi="Arial" w:cs="Arial"/>
                <w:sz w:val="20"/>
                <w:szCs w:val="20"/>
              </w:rPr>
            </w:pPr>
            <w:r>
              <w:rPr>
                <w:rStyle w:val="normaltextrun"/>
                <w:rFonts w:ascii="Arial" w:hAnsi="Arial"/>
                <w:b/>
                <w:sz w:val="20"/>
              </w:rPr>
              <w:t xml:space="preserve">Production sites: </w:t>
            </w:r>
            <w:r>
              <w:rPr>
                <w:rStyle w:val="normaltextrun"/>
                <w:rFonts w:ascii="Arial" w:hAnsi="Arial"/>
                <w:sz w:val="20"/>
              </w:rPr>
              <w:t>8 plants in Vorarlberg</w:t>
            </w:r>
            <w:r>
              <w:rPr>
                <w:rStyle w:val="normaltextrun"/>
                <w:rFonts w:ascii="Arial" w:hAnsi="Arial"/>
                <w:b/>
                <w:sz w:val="20"/>
              </w:rPr>
              <w:t xml:space="preserve">, </w:t>
            </w:r>
            <w:r>
              <w:rPr>
                <w:rStyle w:val="normaltextrun"/>
                <w:rFonts w:ascii="Arial" w:hAnsi="Arial"/>
                <w:sz w:val="20"/>
              </w:rPr>
              <w:t>additional sites in the USA, Brazil, Poland and China</w:t>
            </w:r>
          </w:p>
          <w:p w14:paraId="6946F111" w14:textId="33B6668E" w:rsidR="000A277C" w:rsidRPr="00931160" w:rsidRDefault="000A277C" w:rsidP="000A277C">
            <w:pPr>
              <w:pStyle w:val="paragraph"/>
              <w:spacing w:before="0" w:beforeAutospacing="0" w:after="0" w:afterAutospacing="0" w:line="360" w:lineRule="auto"/>
              <w:rPr>
                <w:rStyle w:val="normaltextrun"/>
                <w:rFonts w:ascii="Arial" w:hAnsi="Arial" w:cs="Arial"/>
                <w:sz w:val="20"/>
                <w:szCs w:val="20"/>
              </w:rPr>
            </w:pPr>
            <w:r>
              <w:rPr>
                <w:rStyle w:val="normaltextrun"/>
                <w:rFonts w:ascii="Arial" w:hAnsi="Arial"/>
                <w:b/>
                <w:sz w:val="20"/>
              </w:rPr>
              <w:t>Employees:</w:t>
            </w:r>
            <w:r>
              <w:rPr>
                <w:rStyle w:val="normaltextrun"/>
                <w:rFonts w:ascii="Arial" w:hAnsi="Arial"/>
                <w:sz w:val="20"/>
              </w:rPr>
              <w:t xml:space="preserve"> 9,300 worldwide, 6,800 in Vorarlberg</w:t>
            </w:r>
          </w:p>
          <w:p w14:paraId="619B0765" w14:textId="77777777" w:rsidR="000A277C" w:rsidRPr="00931160" w:rsidRDefault="000A277C" w:rsidP="000A277C">
            <w:pPr>
              <w:pStyle w:val="paragraph"/>
              <w:spacing w:before="0" w:beforeAutospacing="0" w:after="0" w:afterAutospacing="0" w:line="360" w:lineRule="auto"/>
              <w:textAlignment w:val="baseline"/>
              <w:rPr>
                <w:rFonts w:ascii="Arial" w:hAnsi="Arial" w:cs="Arial"/>
                <w:sz w:val="20"/>
                <w:szCs w:val="20"/>
              </w:rPr>
            </w:pPr>
            <w:r>
              <w:rPr>
                <w:rStyle w:val="normaltextrun"/>
                <w:rFonts w:ascii="Arial" w:hAnsi="Arial"/>
                <w:b/>
                <w:sz w:val="20"/>
              </w:rPr>
              <w:t>Turnover in the 2022/2023 financial year:</w:t>
            </w:r>
            <w:r>
              <w:rPr>
                <w:rStyle w:val="normaltextrun"/>
                <w:rFonts w:ascii="Arial" w:hAnsi="Arial"/>
                <w:sz w:val="20"/>
              </w:rPr>
              <w:t xml:space="preserve"> 2,324.59 million euros</w:t>
            </w:r>
          </w:p>
          <w:p w14:paraId="13778EF4" w14:textId="77777777" w:rsidR="000A277C" w:rsidRPr="00931160" w:rsidRDefault="000A277C" w:rsidP="000A277C">
            <w:pPr>
              <w:pStyle w:val="paragraph"/>
              <w:spacing w:before="0" w:beforeAutospacing="0" w:after="0" w:afterAutospacing="0" w:line="360" w:lineRule="auto"/>
              <w:textAlignment w:val="baseline"/>
              <w:rPr>
                <w:rFonts w:ascii="Arial" w:hAnsi="Arial" w:cs="Arial"/>
                <w:sz w:val="20"/>
                <w:szCs w:val="20"/>
              </w:rPr>
            </w:pPr>
            <w:r>
              <w:rPr>
                <w:rStyle w:val="normaltextrun"/>
                <w:rFonts w:ascii="Arial" w:hAnsi="Arial"/>
                <w:b/>
                <w:sz w:val="20"/>
              </w:rPr>
              <w:t>Share of foreign sales:</w:t>
            </w:r>
            <w:r>
              <w:rPr>
                <w:rStyle w:val="normaltextrun"/>
                <w:rFonts w:ascii="Arial" w:hAnsi="Arial"/>
                <w:sz w:val="20"/>
              </w:rPr>
              <w:t xml:space="preserve"> 97%</w:t>
            </w:r>
          </w:p>
          <w:p w14:paraId="6CB3D146" w14:textId="77777777" w:rsidR="000A277C" w:rsidRPr="00931160" w:rsidRDefault="000A277C" w:rsidP="000A277C">
            <w:pPr>
              <w:pStyle w:val="paragraph"/>
              <w:spacing w:before="0" w:beforeAutospacing="0" w:after="0" w:afterAutospacing="0" w:line="360" w:lineRule="auto"/>
              <w:textAlignment w:val="baseline"/>
              <w:rPr>
                <w:rStyle w:val="normaltextrun"/>
                <w:rFonts w:ascii="Arial" w:hAnsi="Arial" w:cs="Arial"/>
                <w:sz w:val="20"/>
                <w:szCs w:val="20"/>
              </w:rPr>
            </w:pPr>
            <w:r>
              <w:rPr>
                <w:rStyle w:val="normaltextrun"/>
                <w:rFonts w:ascii="Arial" w:hAnsi="Arial"/>
                <w:b/>
                <w:sz w:val="20"/>
              </w:rPr>
              <w:t>Subsidiaries and representative offices:</w:t>
            </w:r>
            <w:r>
              <w:rPr>
                <w:rStyle w:val="normaltextrun"/>
                <w:rFonts w:ascii="Arial" w:hAnsi="Arial"/>
                <w:sz w:val="20"/>
              </w:rPr>
              <w:t xml:space="preserve"> 32</w:t>
            </w:r>
          </w:p>
          <w:p w14:paraId="497051D5" w14:textId="77777777" w:rsidR="000A277C" w:rsidRPr="000B20A0" w:rsidRDefault="000A277C" w:rsidP="000A277C">
            <w:pPr>
              <w:pStyle w:val="paragraph"/>
              <w:spacing w:before="0" w:beforeAutospacing="0" w:after="0" w:afterAutospacing="0" w:line="360" w:lineRule="auto"/>
              <w:textAlignment w:val="baseline"/>
              <w:rPr>
                <w:rFonts w:ascii="Arial" w:hAnsi="Arial" w:cs="Arial"/>
                <w:sz w:val="20"/>
                <w:szCs w:val="20"/>
              </w:rPr>
            </w:pPr>
            <w:r>
              <w:rPr>
                <w:rStyle w:val="normaltextrun"/>
                <w:rFonts w:ascii="Arial" w:hAnsi="Arial"/>
                <w:b/>
                <w:sz w:val="20"/>
              </w:rPr>
              <w:t>Markets worldwide:</w:t>
            </w:r>
            <w:r>
              <w:rPr>
                <w:rStyle w:val="normaltextrun"/>
                <w:rFonts w:ascii="Arial" w:hAnsi="Arial"/>
                <w:sz w:val="20"/>
              </w:rPr>
              <w:t xml:space="preserve"> More than 120</w:t>
            </w:r>
          </w:p>
          <w:p w14:paraId="66A0347D" w14:textId="75002554" w:rsidR="000E50AB" w:rsidRPr="00925D40" w:rsidRDefault="000A277C" w:rsidP="000A277C">
            <w:pPr>
              <w:spacing w:beforeAutospacing="1" w:afterAutospacing="1" w:line="360" w:lineRule="auto"/>
              <w:textAlignment w:val="baseline"/>
              <w:rPr>
                <w:rFonts w:ascii="Arial" w:eastAsia="Arial" w:hAnsi="Arial" w:cs="Arial"/>
                <w:sz w:val="20"/>
                <w:szCs w:val="20"/>
              </w:rPr>
            </w:pPr>
            <w:r>
              <w:rPr>
                <w:rStyle w:val="normaltextrun"/>
                <w:rFonts w:ascii="Arial" w:hAnsi="Arial"/>
                <w:i/>
                <w:color w:val="000000" w:themeColor="text1"/>
                <w:sz w:val="20"/>
              </w:rPr>
              <w:t>Version: 1 July 2023</w:t>
            </w:r>
          </w:p>
        </w:tc>
      </w:tr>
    </w:tbl>
    <w:p w14:paraId="21C7B177" w14:textId="77777777" w:rsidR="000E50AB" w:rsidRDefault="000E50AB" w:rsidP="007F055F">
      <w:pPr>
        <w:rPr>
          <w:rFonts w:ascii="Arial" w:eastAsia="MS Mincho" w:hAnsi="Arial" w:cs="Arial"/>
        </w:rPr>
      </w:pPr>
    </w:p>
    <w:sectPr w:rsidR="000E50AB" w:rsidSect="007B1F96">
      <w:headerReference w:type="even" r:id="rId27"/>
      <w:headerReference w:type="default" r:id="rId28"/>
      <w:footerReference w:type="default" r:id="rId29"/>
      <w:headerReference w:type="first" r:id="rId30"/>
      <w:footerReference w:type="first" r:id="rId31"/>
      <w:pgSz w:w="11900" w:h="16840" w:code="9"/>
      <w:pgMar w:top="1701" w:right="1701" w:bottom="1276" w:left="1701" w:header="737" w:footer="567"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EF157E" w14:textId="77777777" w:rsidR="00B605D7" w:rsidRDefault="00B605D7">
      <w:r>
        <w:separator/>
      </w:r>
    </w:p>
  </w:endnote>
  <w:endnote w:type="continuationSeparator" w:id="0">
    <w:p w14:paraId="2F4C51B3" w14:textId="77777777" w:rsidR="00B605D7" w:rsidRDefault="00B605D7">
      <w:r>
        <w:continuationSeparator/>
      </w:r>
    </w:p>
  </w:endnote>
  <w:endnote w:type="continuationNotice" w:id="1">
    <w:p w14:paraId="413AC079" w14:textId="77777777" w:rsidR="00B605D7" w:rsidRDefault="00B605D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ebdings">
    <w:panose1 w:val="05030102010509060703"/>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Hebrew Light">
    <w:altName w:val="Arial"/>
    <w:charset w:val="00"/>
    <w:family w:val="auto"/>
    <w:pitch w:val="variable"/>
    <w:sig w:usb0="80000843" w:usb1="40000002" w:usb2="00000000" w:usb3="00000000" w:csb0="00000001"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45D310" w14:textId="77777777" w:rsidR="00751C62" w:rsidRPr="007F055F" w:rsidRDefault="00B86FFE" w:rsidP="007F055F">
    <w:pPr>
      <w:pStyle w:val="Fuzeile"/>
      <w:jc w:val="right"/>
      <w:rPr>
        <w:rFonts w:ascii="Arial" w:hAnsi="Arial" w:cs="Arial"/>
        <w:sz w:val="16"/>
        <w:szCs w:val="16"/>
      </w:rPr>
    </w:pPr>
    <w:r w:rsidRPr="00B02F11">
      <w:rPr>
        <w:rFonts w:ascii="Arial" w:hAnsi="Arial" w:cs="Arial"/>
        <w:sz w:val="16"/>
      </w:rPr>
      <w:fldChar w:fldCharType="begin"/>
    </w:r>
    <w:r w:rsidRPr="00B02F11">
      <w:rPr>
        <w:rFonts w:ascii="Arial" w:hAnsi="Arial" w:cs="Arial"/>
        <w:sz w:val="16"/>
      </w:rPr>
      <w:instrText>PAGE   \* MERGEFORMAT</w:instrText>
    </w:r>
    <w:r w:rsidRPr="00B02F11">
      <w:rPr>
        <w:rFonts w:ascii="Arial" w:hAnsi="Arial" w:cs="Arial"/>
        <w:sz w:val="16"/>
      </w:rPr>
      <w:fldChar w:fldCharType="separate"/>
    </w:r>
    <w:r w:rsidR="00710423">
      <w:rPr>
        <w:rFonts w:ascii="Arial" w:hAnsi="Arial" w:cs="Arial"/>
        <w:sz w:val="16"/>
      </w:rPr>
      <w:t>2</w:t>
    </w:r>
    <w:r w:rsidRPr="00B02F11">
      <w:rPr>
        <w:rFonts w:ascii="Arial" w:hAnsi="Arial" w:cs="Arial"/>
        <w:sz w:val="16"/>
      </w:rPr>
      <w:fldChar w:fldCharType="end"/>
    </w:r>
    <w:r>
      <w:rPr>
        <w:rFonts w:ascii="Arial" w:hAnsi="Arial"/>
        <w:sz w:val="16"/>
      </w:rPr>
      <w:t>/</w:t>
    </w:r>
    <w:r w:rsidR="007F055F">
      <w:rPr>
        <w:rFonts w:ascii="Arial" w:hAnsi="Arial" w:cs="Arial"/>
        <w:sz w:val="16"/>
      </w:rPr>
      <w:fldChar w:fldCharType="begin"/>
    </w:r>
    <w:r w:rsidR="007F055F">
      <w:rPr>
        <w:rFonts w:ascii="Arial" w:hAnsi="Arial" w:cs="Arial"/>
        <w:sz w:val="16"/>
      </w:rPr>
      <w:instrText xml:space="preserve"> NUMPAGES   \* MERGEFORMAT </w:instrText>
    </w:r>
    <w:r w:rsidR="007F055F">
      <w:rPr>
        <w:rFonts w:ascii="Arial" w:hAnsi="Arial" w:cs="Arial"/>
        <w:sz w:val="16"/>
      </w:rPr>
      <w:fldChar w:fldCharType="separate"/>
    </w:r>
    <w:r w:rsidR="007F055F">
      <w:rPr>
        <w:rFonts w:ascii="Arial" w:hAnsi="Arial" w:cs="Arial"/>
        <w:sz w:val="16"/>
      </w:rPr>
      <w:t>2</w:t>
    </w:r>
    <w:r w:rsidR="007F055F">
      <w:rPr>
        <w:rFonts w:ascii="Arial" w:hAnsi="Arial" w:cs="Arial"/>
        <w:sz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8D2683" w14:textId="77777777" w:rsidR="009D77BA" w:rsidRPr="0025339D" w:rsidRDefault="007F055F" w:rsidP="0025339D">
    <w:pPr>
      <w:pStyle w:val="Fuzeile"/>
      <w:jc w:val="right"/>
      <w:rPr>
        <w:rFonts w:ascii="Arial" w:hAnsi="Arial" w:cs="Arial"/>
        <w:sz w:val="16"/>
        <w:szCs w:val="16"/>
      </w:rPr>
    </w:pP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sz w:val="16"/>
      </w:rPr>
      <w:t>2</w:t>
    </w:r>
    <w:r>
      <w:rPr>
        <w:rFonts w:ascii="Arial" w:hAnsi="Arial" w:cs="Arial"/>
        <w:sz w:val="16"/>
      </w:rPr>
      <w:fldChar w:fldCharType="end"/>
    </w:r>
    <w:r>
      <w:rPr>
        <w:rFonts w:ascii="Arial" w:hAnsi="Arial"/>
        <w:sz w:val="16"/>
      </w:rPr>
      <w:t>/</w:t>
    </w:r>
    <w:r>
      <w:rPr>
        <w:rFonts w:ascii="Arial" w:hAnsi="Arial" w:cs="Arial"/>
        <w:sz w:val="16"/>
      </w:rPr>
      <w:fldChar w:fldCharType="begin"/>
    </w:r>
    <w:r>
      <w:rPr>
        <w:rFonts w:ascii="Arial" w:hAnsi="Arial" w:cs="Arial"/>
        <w:sz w:val="16"/>
      </w:rPr>
      <w:instrText xml:space="preserve"> NUMPAGES  \* Arabic  \* MERGEFORMAT </w:instrText>
    </w:r>
    <w:r>
      <w:rPr>
        <w:rFonts w:ascii="Arial" w:hAnsi="Arial" w:cs="Arial"/>
        <w:sz w:val="16"/>
      </w:rPr>
      <w:fldChar w:fldCharType="separate"/>
    </w:r>
    <w:r>
      <w:rPr>
        <w:rFonts w:ascii="Arial" w:hAnsi="Arial" w:cs="Arial"/>
        <w:sz w:val="16"/>
      </w:rPr>
      <w:t>2</w:t>
    </w:r>
    <w:r>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7662C4" w14:textId="77777777" w:rsidR="00B605D7" w:rsidRDefault="00B605D7">
      <w:r>
        <w:separator/>
      </w:r>
    </w:p>
  </w:footnote>
  <w:footnote w:type="continuationSeparator" w:id="0">
    <w:p w14:paraId="4D8F6E80" w14:textId="77777777" w:rsidR="00B605D7" w:rsidRDefault="00B605D7">
      <w:r>
        <w:continuationSeparator/>
      </w:r>
    </w:p>
  </w:footnote>
  <w:footnote w:type="continuationNotice" w:id="1">
    <w:p w14:paraId="15F91C2A" w14:textId="77777777" w:rsidR="00B605D7" w:rsidRDefault="00B605D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759983" w14:textId="77777777" w:rsidR="009D77BA" w:rsidRDefault="009D77BA"/>
  <w:p w14:paraId="0F8F251D" w14:textId="77777777" w:rsidR="009D77BA" w:rsidRDefault="009D77BA"/>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2830"/>
      <w:gridCol w:w="2830"/>
      <w:gridCol w:w="2830"/>
    </w:tblGrid>
    <w:tr w:rsidR="578E8FF7" w14:paraId="02F0EEE1" w14:textId="77777777" w:rsidTr="578E8FF7">
      <w:trPr>
        <w:trHeight w:val="300"/>
      </w:trPr>
      <w:tc>
        <w:tcPr>
          <w:tcW w:w="2830" w:type="dxa"/>
        </w:tcPr>
        <w:p w14:paraId="7FB1910C" w14:textId="637CD03C" w:rsidR="578E8FF7" w:rsidRDefault="578E8FF7" w:rsidP="578E8FF7">
          <w:pPr>
            <w:pStyle w:val="Kopfzeile"/>
            <w:ind w:left="-115"/>
          </w:pPr>
        </w:p>
      </w:tc>
      <w:tc>
        <w:tcPr>
          <w:tcW w:w="2830" w:type="dxa"/>
        </w:tcPr>
        <w:p w14:paraId="073F69B1" w14:textId="292A1325" w:rsidR="578E8FF7" w:rsidRDefault="578E8FF7" w:rsidP="578E8FF7">
          <w:pPr>
            <w:pStyle w:val="Kopfzeile"/>
            <w:jc w:val="center"/>
          </w:pPr>
        </w:p>
      </w:tc>
      <w:tc>
        <w:tcPr>
          <w:tcW w:w="2830" w:type="dxa"/>
        </w:tcPr>
        <w:p w14:paraId="6F533D03" w14:textId="1CCD6A68" w:rsidR="578E8FF7" w:rsidRDefault="578E8FF7" w:rsidP="578E8FF7">
          <w:pPr>
            <w:pStyle w:val="Kopfzeile"/>
            <w:ind w:right="-115"/>
            <w:jc w:val="right"/>
          </w:pPr>
        </w:p>
      </w:tc>
    </w:tr>
  </w:tbl>
  <w:p w14:paraId="66575174" w14:textId="65A17987" w:rsidR="578E8FF7" w:rsidRDefault="578E8FF7" w:rsidP="578E8FF7">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E537E3" w14:textId="77777777" w:rsidR="008C3FA9" w:rsidRDefault="7AB18A36" w:rsidP="00581D96">
    <w:pPr>
      <w:pStyle w:val="NurText"/>
      <w:spacing w:line="360" w:lineRule="auto"/>
      <w:jc w:val="right"/>
      <w:rPr>
        <w:rFonts w:ascii="Verdana" w:eastAsia="MS Mincho" w:hAnsi="Verdana" w:cs="Arial"/>
      </w:rPr>
    </w:pPr>
    <w:r>
      <w:rPr>
        <w:noProof/>
      </w:rPr>
      <w:drawing>
        <wp:inline distT="0" distB="0" distL="0" distR="0" wp14:anchorId="1E1492B7" wp14:editId="6123A476">
          <wp:extent cx="1000125" cy="266700"/>
          <wp:effectExtent l="0" t="0" r="0" b="0"/>
          <wp:docPr id="1092076545" name="Grafik 1092076545" descr="BLUMLOGO_BO_OR_LO_BAU_#SALL_#AOF_#V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pic:nvPicPr>
                <pic:blipFill>
                  <a:blip r:embed="rId1">
                    <a:extLst>
                      <a:ext uri="{28A0092B-C50C-407E-A947-70E740481C1C}">
                        <a14:useLocalDpi xmlns:a14="http://schemas.microsoft.com/office/drawing/2010/main" val="0"/>
                      </a:ext>
                    </a:extLst>
                  </a:blip>
                  <a:stretch>
                    <a:fillRect/>
                  </a:stretch>
                </pic:blipFill>
                <pic:spPr>
                  <a:xfrm>
                    <a:off x="0" y="0"/>
                    <a:ext cx="1000125" cy="266700"/>
                  </a:xfrm>
                  <a:prstGeom prst="rect">
                    <a:avLst/>
                  </a:prstGeom>
                </pic:spPr>
              </pic:pic>
            </a:graphicData>
          </a:graphic>
        </wp:inline>
      </w:drawing>
    </w:r>
  </w:p>
  <w:p w14:paraId="7D9DC119" w14:textId="77777777" w:rsidR="008C3FA9" w:rsidRPr="009C1CD2" w:rsidRDefault="00281E64" w:rsidP="008C3FA9">
    <w:pPr>
      <w:pStyle w:val="NurText"/>
      <w:spacing w:line="360" w:lineRule="auto"/>
      <w:rPr>
        <w:rFonts w:ascii="Arial" w:eastAsia="MS Mincho" w:hAnsi="Arial" w:cs="Arial"/>
        <w:color w:val="000000"/>
      </w:rPr>
    </w:pPr>
    <w:r>
      <w:rPr>
        <w:rFonts w:ascii="Arial" w:hAnsi="Arial"/>
        <w:color w:val="000000"/>
      </w:rPr>
      <w:t>JULIUS BLUM GmbH, PRESS RELEASE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6C3A79BE"/>
    <w:lvl w:ilvl="0">
      <w:numFmt w:val="bullet"/>
      <w:lvlText w:val="*"/>
      <w:lvlJc w:val="left"/>
    </w:lvl>
  </w:abstractNum>
  <w:abstractNum w:abstractNumId="1" w15:restartNumberingAfterBreak="0">
    <w:nsid w:val="1E420A8D"/>
    <w:multiLevelType w:val="hybridMultilevel"/>
    <w:tmpl w:val="D5FCCD22"/>
    <w:lvl w:ilvl="0" w:tplc="39DCFAA2">
      <w:start w:val="1"/>
      <w:numFmt w:val="bullet"/>
      <w:pStyle w:val="BLList"/>
      <w:lvlText w:val=""/>
      <w:lvlJc w:val="left"/>
      <w:pPr>
        <w:tabs>
          <w:tab w:val="num" w:pos="357"/>
        </w:tabs>
        <w:ind w:left="357" w:hanging="357"/>
      </w:pPr>
      <w:rPr>
        <w:rFonts w:ascii="Webdings" w:hAnsi="Webdings" w:hint="default"/>
        <w:color w:val="FF4207"/>
        <w:spacing w:val="0"/>
        <w:w w:val="100"/>
        <w:position w:val="0"/>
        <w:sz w:val="22"/>
        <w:szCs w:val="22"/>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FC045D4"/>
    <w:multiLevelType w:val="multilevel"/>
    <w:tmpl w:val="20722A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7EC72E2"/>
    <w:multiLevelType w:val="multilevel"/>
    <w:tmpl w:val="1DEEBB58"/>
    <w:lvl w:ilvl="0">
      <w:start w:val="1"/>
      <w:numFmt w:val="bullet"/>
      <w:pStyle w:val="Listennummer"/>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B6072D7"/>
    <w:multiLevelType w:val="hybridMultilevel"/>
    <w:tmpl w:val="4B460D48"/>
    <w:lvl w:ilvl="0" w:tplc="CD9423C4">
      <w:start w:val="1"/>
      <w:numFmt w:val="bullet"/>
      <w:pStyle w:val="Aufzhlung1"/>
      <w:lvlText w:val=""/>
      <w:lvlJc w:val="left"/>
      <w:pPr>
        <w:tabs>
          <w:tab w:val="num" w:pos="567"/>
        </w:tabs>
        <w:ind w:left="567" w:hanging="283"/>
      </w:pPr>
      <w:rPr>
        <w:rFonts w:ascii="Wingdings" w:hAnsi="Wingdings" w:hint="default"/>
        <w:color w:val="FF4208"/>
        <w:u w:color="00672C"/>
      </w:rPr>
    </w:lvl>
    <w:lvl w:ilvl="1" w:tplc="3B2671C0">
      <w:start w:val="1"/>
      <w:numFmt w:val="bullet"/>
      <w:lvlText w:val="-"/>
      <w:lvlJc w:val="left"/>
      <w:pPr>
        <w:tabs>
          <w:tab w:val="num" w:pos="1418"/>
        </w:tabs>
        <w:ind w:left="1418" w:hanging="284"/>
      </w:pPr>
      <w:rPr>
        <w:rFonts w:ascii="Courier New" w:hAnsi="Courier New" w:hint="default"/>
        <w:color w:val="FF4208"/>
        <w:u w:color="00672C"/>
      </w:rPr>
    </w:lvl>
    <w:lvl w:ilvl="2" w:tplc="0C070005" w:tentative="1">
      <w:start w:val="1"/>
      <w:numFmt w:val="bullet"/>
      <w:lvlText w:val=""/>
      <w:lvlJc w:val="left"/>
      <w:pPr>
        <w:tabs>
          <w:tab w:val="num" w:pos="2160"/>
        </w:tabs>
        <w:ind w:left="2160" w:hanging="360"/>
      </w:pPr>
      <w:rPr>
        <w:rFonts w:ascii="Wingdings" w:hAnsi="Wingdings" w:hint="default"/>
      </w:rPr>
    </w:lvl>
    <w:lvl w:ilvl="3" w:tplc="0C070001" w:tentative="1">
      <w:start w:val="1"/>
      <w:numFmt w:val="bullet"/>
      <w:lvlText w:val=""/>
      <w:lvlJc w:val="left"/>
      <w:pPr>
        <w:tabs>
          <w:tab w:val="num" w:pos="2880"/>
        </w:tabs>
        <w:ind w:left="2880" w:hanging="360"/>
      </w:pPr>
      <w:rPr>
        <w:rFonts w:ascii="Symbol" w:hAnsi="Symbol" w:hint="default"/>
      </w:rPr>
    </w:lvl>
    <w:lvl w:ilvl="4" w:tplc="0C070003" w:tentative="1">
      <w:start w:val="1"/>
      <w:numFmt w:val="bullet"/>
      <w:lvlText w:val="o"/>
      <w:lvlJc w:val="left"/>
      <w:pPr>
        <w:tabs>
          <w:tab w:val="num" w:pos="3600"/>
        </w:tabs>
        <w:ind w:left="3600" w:hanging="360"/>
      </w:pPr>
      <w:rPr>
        <w:rFonts w:ascii="Courier New" w:hAnsi="Courier New" w:cs="Courier New" w:hint="default"/>
      </w:rPr>
    </w:lvl>
    <w:lvl w:ilvl="5" w:tplc="0C070005" w:tentative="1">
      <w:start w:val="1"/>
      <w:numFmt w:val="bullet"/>
      <w:lvlText w:val=""/>
      <w:lvlJc w:val="left"/>
      <w:pPr>
        <w:tabs>
          <w:tab w:val="num" w:pos="4320"/>
        </w:tabs>
        <w:ind w:left="4320" w:hanging="360"/>
      </w:pPr>
      <w:rPr>
        <w:rFonts w:ascii="Wingdings" w:hAnsi="Wingdings" w:hint="default"/>
      </w:rPr>
    </w:lvl>
    <w:lvl w:ilvl="6" w:tplc="0C070001" w:tentative="1">
      <w:start w:val="1"/>
      <w:numFmt w:val="bullet"/>
      <w:lvlText w:val=""/>
      <w:lvlJc w:val="left"/>
      <w:pPr>
        <w:tabs>
          <w:tab w:val="num" w:pos="5040"/>
        </w:tabs>
        <w:ind w:left="5040" w:hanging="360"/>
      </w:pPr>
      <w:rPr>
        <w:rFonts w:ascii="Symbol" w:hAnsi="Symbol" w:hint="default"/>
      </w:rPr>
    </w:lvl>
    <w:lvl w:ilvl="7" w:tplc="0C070003" w:tentative="1">
      <w:start w:val="1"/>
      <w:numFmt w:val="bullet"/>
      <w:lvlText w:val="o"/>
      <w:lvlJc w:val="left"/>
      <w:pPr>
        <w:tabs>
          <w:tab w:val="num" w:pos="5760"/>
        </w:tabs>
        <w:ind w:left="5760" w:hanging="360"/>
      </w:pPr>
      <w:rPr>
        <w:rFonts w:ascii="Courier New" w:hAnsi="Courier New" w:cs="Courier New" w:hint="default"/>
      </w:rPr>
    </w:lvl>
    <w:lvl w:ilvl="8" w:tplc="0C07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5D803B8F"/>
    <w:multiLevelType w:val="hybridMultilevel"/>
    <w:tmpl w:val="DAA2199C"/>
    <w:lvl w:ilvl="0" w:tplc="4574E8A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60F31F1B"/>
    <w:multiLevelType w:val="multilevel"/>
    <w:tmpl w:val="26B0B4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10E1B7D"/>
    <w:multiLevelType w:val="hybridMultilevel"/>
    <w:tmpl w:val="E95AD4C4"/>
    <w:lvl w:ilvl="0" w:tplc="09E62B70">
      <w:start w:val="3"/>
      <w:numFmt w:val="bullet"/>
      <w:lvlText w:val="-"/>
      <w:lvlJc w:val="left"/>
      <w:pPr>
        <w:ind w:left="720" w:hanging="360"/>
      </w:pPr>
      <w:rPr>
        <w:rFonts w:ascii="Arial" w:eastAsia="MS Mincho"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70792BBF"/>
    <w:multiLevelType w:val="hybridMultilevel"/>
    <w:tmpl w:val="05D0789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797B3CAA"/>
    <w:multiLevelType w:val="hybridMultilevel"/>
    <w:tmpl w:val="6BB22628"/>
    <w:lvl w:ilvl="0" w:tplc="BE485EE2">
      <w:numFmt w:val="bullet"/>
      <w:lvlText w:val=""/>
      <w:lvlJc w:val="left"/>
      <w:pPr>
        <w:ind w:left="720" w:hanging="360"/>
      </w:pPr>
      <w:rPr>
        <w:rFonts w:ascii="Symbol" w:eastAsia="MS Mincho"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7B455846"/>
    <w:multiLevelType w:val="hybridMultilevel"/>
    <w:tmpl w:val="06A42AB0"/>
    <w:lvl w:ilvl="0" w:tplc="963E40F2">
      <w:numFmt w:val="bullet"/>
      <w:lvlText w:val=""/>
      <w:lvlJc w:val="left"/>
      <w:pPr>
        <w:ind w:left="720" w:hanging="360"/>
      </w:pPr>
      <w:rPr>
        <w:rFonts w:ascii="Symbol" w:eastAsia="MS Mincho"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799107231">
    <w:abstractNumId w:val="1"/>
  </w:num>
  <w:num w:numId="2" w16cid:durableId="1482967382">
    <w:abstractNumId w:val="2"/>
  </w:num>
  <w:num w:numId="3" w16cid:durableId="973678138">
    <w:abstractNumId w:val="6"/>
  </w:num>
  <w:num w:numId="4" w16cid:durableId="371266363">
    <w:abstractNumId w:val="4"/>
  </w:num>
  <w:num w:numId="5" w16cid:durableId="676083104">
    <w:abstractNumId w:val="9"/>
  </w:num>
  <w:num w:numId="6" w16cid:durableId="929657189">
    <w:abstractNumId w:val="3"/>
  </w:num>
  <w:num w:numId="7" w16cid:durableId="1530223171">
    <w:abstractNumId w:val="10"/>
  </w:num>
  <w:num w:numId="8" w16cid:durableId="222060509">
    <w:abstractNumId w:val="5"/>
  </w:num>
  <w:num w:numId="9" w16cid:durableId="1836259334">
    <w:abstractNumId w:val="8"/>
  </w:num>
  <w:num w:numId="10" w16cid:durableId="1099985968">
    <w:abstractNumId w:val="7"/>
  </w:num>
  <w:num w:numId="11" w16cid:durableId="2074615368">
    <w:abstractNumId w:val="0"/>
    <w:lvlOverride w:ilvl="0">
      <w:lvl w:ilvl="0">
        <w:numFmt w:val="bullet"/>
        <w:lvlText w:val=""/>
        <w:legacy w:legacy="1" w:legacySpace="0" w:legacyIndent="0"/>
        <w:lvlJc w:val="left"/>
        <w:rPr>
          <w:rFonts w:ascii="Symbol" w:hAnsi="Symbol" w:hint="default"/>
          <w:sz w:val="22"/>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o:colormru v:ext="edit" colors="#ff4208,#eeeeea,#555552"/>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61BA"/>
    <w:rsid w:val="00001DEB"/>
    <w:rsid w:val="0000581D"/>
    <w:rsid w:val="000112B2"/>
    <w:rsid w:val="00012655"/>
    <w:rsid w:val="00012B11"/>
    <w:rsid w:val="0001421B"/>
    <w:rsid w:val="000156E7"/>
    <w:rsid w:val="000166B6"/>
    <w:rsid w:val="00017821"/>
    <w:rsid w:val="00017E85"/>
    <w:rsid w:val="00020E06"/>
    <w:rsid w:val="0002286A"/>
    <w:rsid w:val="00026E1E"/>
    <w:rsid w:val="00036292"/>
    <w:rsid w:val="0003667E"/>
    <w:rsid w:val="000370A9"/>
    <w:rsid w:val="00040576"/>
    <w:rsid w:val="000437B5"/>
    <w:rsid w:val="00044F84"/>
    <w:rsid w:val="000451AF"/>
    <w:rsid w:val="0004597E"/>
    <w:rsid w:val="00050760"/>
    <w:rsid w:val="00051418"/>
    <w:rsid w:val="00052DC9"/>
    <w:rsid w:val="00055C68"/>
    <w:rsid w:val="00057603"/>
    <w:rsid w:val="00060177"/>
    <w:rsid w:val="00062821"/>
    <w:rsid w:val="000637BB"/>
    <w:rsid w:val="00065BC4"/>
    <w:rsid w:val="00066609"/>
    <w:rsid w:val="00071F77"/>
    <w:rsid w:val="0007209E"/>
    <w:rsid w:val="00073F37"/>
    <w:rsid w:val="00080F3D"/>
    <w:rsid w:val="000871EE"/>
    <w:rsid w:val="00091D5A"/>
    <w:rsid w:val="00093AA6"/>
    <w:rsid w:val="00094450"/>
    <w:rsid w:val="0009451F"/>
    <w:rsid w:val="00094A75"/>
    <w:rsid w:val="00096490"/>
    <w:rsid w:val="00096CC0"/>
    <w:rsid w:val="000A118C"/>
    <w:rsid w:val="000A258F"/>
    <w:rsid w:val="000A277C"/>
    <w:rsid w:val="000A3A1E"/>
    <w:rsid w:val="000A666D"/>
    <w:rsid w:val="000A695C"/>
    <w:rsid w:val="000A7F19"/>
    <w:rsid w:val="000B20A0"/>
    <w:rsid w:val="000B4561"/>
    <w:rsid w:val="000B66ED"/>
    <w:rsid w:val="000C017E"/>
    <w:rsid w:val="000C2B0E"/>
    <w:rsid w:val="000C30B3"/>
    <w:rsid w:val="000D619C"/>
    <w:rsid w:val="000E032D"/>
    <w:rsid w:val="000E50AB"/>
    <w:rsid w:val="000E55D1"/>
    <w:rsid w:val="000E7CE9"/>
    <w:rsid w:val="000F5DF4"/>
    <w:rsid w:val="00105D93"/>
    <w:rsid w:val="001071E4"/>
    <w:rsid w:val="00107F62"/>
    <w:rsid w:val="001107ED"/>
    <w:rsid w:val="001111CA"/>
    <w:rsid w:val="001139FF"/>
    <w:rsid w:val="0011674D"/>
    <w:rsid w:val="001169F3"/>
    <w:rsid w:val="001179A5"/>
    <w:rsid w:val="00121545"/>
    <w:rsid w:val="00125FE9"/>
    <w:rsid w:val="00131ED3"/>
    <w:rsid w:val="00132A98"/>
    <w:rsid w:val="00134A9D"/>
    <w:rsid w:val="001362F5"/>
    <w:rsid w:val="00136532"/>
    <w:rsid w:val="00142EFE"/>
    <w:rsid w:val="0014324A"/>
    <w:rsid w:val="00145258"/>
    <w:rsid w:val="00145AB7"/>
    <w:rsid w:val="00154785"/>
    <w:rsid w:val="00157F94"/>
    <w:rsid w:val="0016260D"/>
    <w:rsid w:val="001649EA"/>
    <w:rsid w:val="001767AF"/>
    <w:rsid w:val="0018065F"/>
    <w:rsid w:val="00180BC9"/>
    <w:rsid w:val="00181A3A"/>
    <w:rsid w:val="00184F1C"/>
    <w:rsid w:val="00185259"/>
    <w:rsid w:val="00187B21"/>
    <w:rsid w:val="00190019"/>
    <w:rsid w:val="00193FDA"/>
    <w:rsid w:val="00197022"/>
    <w:rsid w:val="0019710B"/>
    <w:rsid w:val="001A01F1"/>
    <w:rsid w:val="001A2FC0"/>
    <w:rsid w:val="001A3DED"/>
    <w:rsid w:val="001A4FAF"/>
    <w:rsid w:val="001B2505"/>
    <w:rsid w:val="001B32DA"/>
    <w:rsid w:val="001B3D7A"/>
    <w:rsid w:val="001C3BB1"/>
    <w:rsid w:val="001C477B"/>
    <w:rsid w:val="001C5F30"/>
    <w:rsid w:val="001D0593"/>
    <w:rsid w:val="001D2289"/>
    <w:rsid w:val="001D3571"/>
    <w:rsid w:val="001E1559"/>
    <w:rsid w:val="001E28A4"/>
    <w:rsid w:val="001E517E"/>
    <w:rsid w:val="001E75B9"/>
    <w:rsid w:val="001F1EA5"/>
    <w:rsid w:val="002005EB"/>
    <w:rsid w:val="0020173D"/>
    <w:rsid w:val="00201C50"/>
    <w:rsid w:val="0020598D"/>
    <w:rsid w:val="0020744C"/>
    <w:rsid w:val="002113D9"/>
    <w:rsid w:val="00212E9C"/>
    <w:rsid w:val="00213A92"/>
    <w:rsid w:val="002141A1"/>
    <w:rsid w:val="0021420C"/>
    <w:rsid w:val="00231303"/>
    <w:rsid w:val="00231C41"/>
    <w:rsid w:val="00231E4B"/>
    <w:rsid w:val="00232F95"/>
    <w:rsid w:val="00234382"/>
    <w:rsid w:val="00234975"/>
    <w:rsid w:val="00241A82"/>
    <w:rsid w:val="00242008"/>
    <w:rsid w:val="00244545"/>
    <w:rsid w:val="00244C32"/>
    <w:rsid w:val="002451B5"/>
    <w:rsid w:val="00245B97"/>
    <w:rsid w:val="0025339D"/>
    <w:rsid w:val="002547FF"/>
    <w:rsid w:val="00254FAC"/>
    <w:rsid w:val="002605A0"/>
    <w:rsid w:val="00260D21"/>
    <w:rsid w:val="00266450"/>
    <w:rsid w:val="00271C43"/>
    <w:rsid w:val="00275AB5"/>
    <w:rsid w:val="0028097F"/>
    <w:rsid w:val="00280D09"/>
    <w:rsid w:val="00280D28"/>
    <w:rsid w:val="00281E64"/>
    <w:rsid w:val="00287656"/>
    <w:rsid w:val="00292FA8"/>
    <w:rsid w:val="00293383"/>
    <w:rsid w:val="00297BCF"/>
    <w:rsid w:val="002A168D"/>
    <w:rsid w:val="002A297C"/>
    <w:rsid w:val="002A4B9D"/>
    <w:rsid w:val="002B33D5"/>
    <w:rsid w:val="002B3B7C"/>
    <w:rsid w:val="002C02C8"/>
    <w:rsid w:val="002C09D3"/>
    <w:rsid w:val="002C10BB"/>
    <w:rsid w:val="002C10C6"/>
    <w:rsid w:val="002C24EC"/>
    <w:rsid w:val="002D42D4"/>
    <w:rsid w:val="002D4300"/>
    <w:rsid w:val="002D54B4"/>
    <w:rsid w:val="002E21E8"/>
    <w:rsid w:val="002E7FA5"/>
    <w:rsid w:val="002F0A93"/>
    <w:rsid w:val="002F380B"/>
    <w:rsid w:val="002F7733"/>
    <w:rsid w:val="003066B0"/>
    <w:rsid w:val="00306887"/>
    <w:rsid w:val="00314A51"/>
    <w:rsid w:val="00314F5F"/>
    <w:rsid w:val="003169F0"/>
    <w:rsid w:val="00322938"/>
    <w:rsid w:val="00322A09"/>
    <w:rsid w:val="00322CB2"/>
    <w:rsid w:val="00330812"/>
    <w:rsid w:val="003318FD"/>
    <w:rsid w:val="00334EE7"/>
    <w:rsid w:val="00337B91"/>
    <w:rsid w:val="00340D0C"/>
    <w:rsid w:val="00342E1E"/>
    <w:rsid w:val="00343217"/>
    <w:rsid w:val="00343415"/>
    <w:rsid w:val="00345522"/>
    <w:rsid w:val="003468E4"/>
    <w:rsid w:val="0035106C"/>
    <w:rsid w:val="00351C1B"/>
    <w:rsid w:val="0035531F"/>
    <w:rsid w:val="00356D9B"/>
    <w:rsid w:val="00357DD1"/>
    <w:rsid w:val="0036068C"/>
    <w:rsid w:val="0036427D"/>
    <w:rsid w:val="0036527D"/>
    <w:rsid w:val="00366028"/>
    <w:rsid w:val="00366356"/>
    <w:rsid w:val="00372497"/>
    <w:rsid w:val="003735B3"/>
    <w:rsid w:val="0037501D"/>
    <w:rsid w:val="00376B61"/>
    <w:rsid w:val="0037732F"/>
    <w:rsid w:val="00382476"/>
    <w:rsid w:val="0038340B"/>
    <w:rsid w:val="00383FC7"/>
    <w:rsid w:val="00387A3A"/>
    <w:rsid w:val="00392531"/>
    <w:rsid w:val="00394084"/>
    <w:rsid w:val="0039507C"/>
    <w:rsid w:val="003952D8"/>
    <w:rsid w:val="003B23DC"/>
    <w:rsid w:val="003B3FEC"/>
    <w:rsid w:val="003B61BB"/>
    <w:rsid w:val="003C2556"/>
    <w:rsid w:val="003C5621"/>
    <w:rsid w:val="003C6F13"/>
    <w:rsid w:val="003D15CE"/>
    <w:rsid w:val="003D1715"/>
    <w:rsid w:val="003D64E4"/>
    <w:rsid w:val="003E006B"/>
    <w:rsid w:val="003E2779"/>
    <w:rsid w:val="003E32DA"/>
    <w:rsid w:val="003E5CAC"/>
    <w:rsid w:val="003E5E07"/>
    <w:rsid w:val="003F0B39"/>
    <w:rsid w:val="003F212E"/>
    <w:rsid w:val="003F465A"/>
    <w:rsid w:val="003F6F92"/>
    <w:rsid w:val="0040022C"/>
    <w:rsid w:val="00400F7F"/>
    <w:rsid w:val="00403898"/>
    <w:rsid w:val="00405AC6"/>
    <w:rsid w:val="00406238"/>
    <w:rsid w:val="00406734"/>
    <w:rsid w:val="00406879"/>
    <w:rsid w:val="0041498E"/>
    <w:rsid w:val="00416D5A"/>
    <w:rsid w:val="004210D4"/>
    <w:rsid w:val="004238F1"/>
    <w:rsid w:val="004267EB"/>
    <w:rsid w:val="00432B8B"/>
    <w:rsid w:val="00432BC7"/>
    <w:rsid w:val="00433871"/>
    <w:rsid w:val="00434B2C"/>
    <w:rsid w:val="00445398"/>
    <w:rsid w:val="004459BC"/>
    <w:rsid w:val="00445F9B"/>
    <w:rsid w:val="004465F5"/>
    <w:rsid w:val="00447602"/>
    <w:rsid w:val="00455CDB"/>
    <w:rsid w:val="00455D71"/>
    <w:rsid w:val="004611F3"/>
    <w:rsid w:val="004620C8"/>
    <w:rsid w:val="00462C52"/>
    <w:rsid w:val="0046736C"/>
    <w:rsid w:val="004701F6"/>
    <w:rsid w:val="00472730"/>
    <w:rsid w:val="0047678B"/>
    <w:rsid w:val="00482888"/>
    <w:rsid w:val="00485467"/>
    <w:rsid w:val="00487155"/>
    <w:rsid w:val="00493F00"/>
    <w:rsid w:val="00496525"/>
    <w:rsid w:val="004A2780"/>
    <w:rsid w:val="004A3AA1"/>
    <w:rsid w:val="004A417E"/>
    <w:rsid w:val="004A715D"/>
    <w:rsid w:val="004B1E77"/>
    <w:rsid w:val="004B5108"/>
    <w:rsid w:val="004D2049"/>
    <w:rsid w:val="004D7524"/>
    <w:rsid w:val="004E449C"/>
    <w:rsid w:val="004E7937"/>
    <w:rsid w:val="004F0864"/>
    <w:rsid w:val="004F2AAD"/>
    <w:rsid w:val="004F3AAA"/>
    <w:rsid w:val="004F4D39"/>
    <w:rsid w:val="004F77EA"/>
    <w:rsid w:val="00505DBE"/>
    <w:rsid w:val="00506988"/>
    <w:rsid w:val="005118B8"/>
    <w:rsid w:val="005162DD"/>
    <w:rsid w:val="005165A2"/>
    <w:rsid w:val="00516A30"/>
    <w:rsid w:val="00517E54"/>
    <w:rsid w:val="00520268"/>
    <w:rsid w:val="00522485"/>
    <w:rsid w:val="005235D5"/>
    <w:rsid w:val="005235F7"/>
    <w:rsid w:val="00524ACC"/>
    <w:rsid w:val="00525593"/>
    <w:rsid w:val="0052593A"/>
    <w:rsid w:val="00526B79"/>
    <w:rsid w:val="00530476"/>
    <w:rsid w:val="00532971"/>
    <w:rsid w:val="00540827"/>
    <w:rsid w:val="00542386"/>
    <w:rsid w:val="005543AB"/>
    <w:rsid w:val="005605E1"/>
    <w:rsid w:val="00560BEA"/>
    <w:rsid w:val="0056107D"/>
    <w:rsid w:val="00564A42"/>
    <w:rsid w:val="00573062"/>
    <w:rsid w:val="00573437"/>
    <w:rsid w:val="00574914"/>
    <w:rsid w:val="0057673C"/>
    <w:rsid w:val="00576DD2"/>
    <w:rsid w:val="00577039"/>
    <w:rsid w:val="00581D96"/>
    <w:rsid w:val="00582A57"/>
    <w:rsid w:val="00583C4F"/>
    <w:rsid w:val="005925C7"/>
    <w:rsid w:val="005A0AE5"/>
    <w:rsid w:val="005B09A6"/>
    <w:rsid w:val="005B4AD9"/>
    <w:rsid w:val="005D0411"/>
    <w:rsid w:val="005D19D9"/>
    <w:rsid w:val="005D22EB"/>
    <w:rsid w:val="005E1AD3"/>
    <w:rsid w:val="005E4B7C"/>
    <w:rsid w:val="005E6192"/>
    <w:rsid w:val="005E7676"/>
    <w:rsid w:val="005F6FE3"/>
    <w:rsid w:val="006077F7"/>
    <w:rsid w:val="00607850"/>
    <w:rsid w:val="00610EB9"/>
    <w:rsid w:val="00611371"/>
    <w:rsid w:val="00614E04"/>
    <w:rsid w:val="0061531C"/>
    <w:rsid w:val="0061750F"/>
    <w:rsid w:val="00630A68"/>
    <w:rsid w:val="00632458"/>
    <w:rsid w:val="00636124"/>
    <w:rsid w:val="006407C1"/>
    <w:rsid w:val="00643AC8"/>
    <w:rsid w:val="00646BEF"/>
    <w:rsid w:val="00656664"/>
    <w:rsid w:val="00657EB2"/>
    <w:rsid w:val="00660BD1"/>
    <w:rsid w:val="00664094"/>
    <w:rsid w:val="006711B4"/>
    <w:rsid w:val="00672BD7"/>
    <w:rsid w:val="00674282"/>
    <w:rsid w:val="00680532"/>
    <w:rsid w:val="006832EE"/>
    <w:rsid w:val="00687672"/>
    <w:rsid w:val="006876BF"/>
    <w:rsid w:val="0068780E"/>
    <w:rsid w:val="00693F05"/>
    <w:rsid w:val="006946CE"/>
    <w:rsid w:val="00694E34"/>
    <w:rsid w:val="00695DDA"/>
    <w:rsid w:val="006A20B3"/>
    <w:rsid w:val="006A6013"/>
    <w:rsid w:val="006B113C"/>
    <w:rsid w:val="006B7285"/>
    <w:rsid w:val="006B86E7"/>
    <w:rsid w:val="006C3E0A"/>
    <w:rsid w:val="006C529A"/>
    <w:rsid w:val="006C57B2"/>
    <w:rsid w:val="006C7966"/>
    <w:rsid w:val="006D1481"/>
    <w:rsid w:val="006D5611"/>
    <w:rsid w:val="006E01E6"/>
    <w:rsid w:val="006E0D49"/>
    <w:rsid w:val="006E1F42"/>
    <w:rsid w:val="006F31F9"/>
    <w:rsid w:val="006F4D8C"/>
    <w:rsid w:val="006F4E44"/>
    <w:rsid w:val="006F4E60"/>
    <w:rsid w:val="006F52C2"/>
    <w:rsid w:val="007016A2"/>
    <w:rsid w:val="007021A0"/>
    <w:rsid w:val="00702C84"/>
    <w:rsid w:val="00703BED"/>
    <w:rsid w:val="007047C1"/>
    <w:rsid w:val="007063CD"/>
    <w:rsid w:val="00710423"/>
    <w:rsid w:val="00710D2E"/>
    <w:rsid w:val="0071179E"/>
    <w:rsid w:val="00714690"/>
    <w:rsid w:val="00717F04"/>
    <w:rsid w:val="007212D6"/>
    <w:rsid w:val="007212FE"/>
    <w:rsid w:val="007218ED"/>
    <w:rsid w:val="0072266A"/>
    <w:rsid w:val="0072444C"/>
    <w:rsid w:val="00726E52"/>
    <w:rsid w:val="00730693"/>
    <w:rsid w:val="00732CB2"/>
    <w:rsid w:val="00735113"/>
    <w:rsid w:val="007360CE"/>
    <w:rsid w:val="00740F82"/>
    <w:rsid w:val="00742F8C"/>
    <w:rsid w:val="007456AA"/>
    <w:rsid w:val="0074648A"/>
    <w:rsid w:val="00746885"/>
    <w:rsid w:val="007514B6"/>
    <w:rsid w:val="00751C62"/>
    <w:rsid w:val="00757D1F"/>
    <w:rsid w:val="00762ACA"/>
    <w:rsid w:val="0077039C"/>
    <w:rsid w:val="0077184B"/>
    <w:rsid w:val="00772455"/>
    <w:rsid w:val="007735A7"/>
    <w:rsid w:val="00775BEE"/>
    <w:rsid w:val="00780382"/>
    <w:rsid w:val="00783276"/>
    <w:rsid w:val="007849E2"/>
    <w:rsid w:val="00785F46"/>
    <w:rsid w:val="00791FC8"/>
    <w:rsid w:val="00792167"/>
    <w:rsid w:val="007948E5"/>
    <w:rsid w:val="0079631D"/>
    <w:rsid w:val="007A09B1"/>
    <w:rsid w:val="007A20E4"/>
    <w:rsid w:val="007A2835"/>
    <w:rsid w:val="007B1D3E"/>
    <w:rsid w:val="007B1F96"/>
    <w:rsid w:val="007B5BCB"/>
    <w:rsid w:val="007B6484"/>
    <w:rsid w:val="007B7051"/>
    <w:rsid w:val="007B7F5C"/>
    <w:rsid w:val="007C13F2"/>
    <w:rsid w:val="007C29F9"/>
    <w:rsid w:val="007C5BFF"/>
    <w:rsid w:val="007C74C6"/>
    <w:rsid w:val="007D2DE3"/>
    <w:rsid w:val="007D4156"/>
    <w:rsid w:val="007D4464"/>
    <w:rsid w:val="007D54C8"/>
    <w:rsid w:val="007D71D4"/>
    <w:rsid w:val="007D7E83"/>
    <w:rsid w:val="007E0018"/>
    <w:rsid w:val="007E352B"/>
    <w:rsid w:val="007E45EB"/>
    <w:rsid w:val="007E60F1"/>
    <w:rsid w:val="007E676D"/>
    <w:rsid w:val="007F055F"/>
    <w:rsid w:val="007F18CF"/>
    <w:rsid w:val="007F4B75"/>
    <w:rsid w:val="007F61A6"/>
    <w:rsid w:val="007F73CB"/>
    <w:rsid w:val="00800D4F"/>
    <w:rsid w:val="0080571B"/>
    <w:rsid w:val="00811824"/>
    <w:rsid w:val="00812CD3"/>
    <w:rsid w:val="008130BC"/>
    <w:rsid w:val="00814FBA"/>
    <w:rsid w:val="00822603"/>
    <w:rsid w:val="0083076C"/>
    <w:rsid w:val="00830ECD"/>
    <w:rsid w:val="0083204D"/>
    <w:rsid w:val="008331B4"/>
    <w:rsid w:val="00834D33"/>
    <w:rsid w:val="0083708D"/>
    <w:rsid w:val="008410D5"/>
    <w:rsid w:val="0084179E"/>
    <w:rsid w:val="008434E6"/>
    <w:rsid w:val="0084712B"/>
    <w:rsid w:val="00850F78"/>
    <w:rsid w:val="0086091A"/>
    <w:rsid w:val="0086364B"/>
    <w:rsid w:val="008713B0"/>
    <w:rsid w:val="00873AA4"/>
    <w:rsid w:val="008756A3"/>
    <w:rsid w:val="00875E9A"/>
    <w:rsid w:val="00876469"/>
    <w:rsid w:val="008811CC"/>
    <w:rsid w:val="00882389"/>
    <w:rsid w:val="008843AF"/>
    <w:rsid w:val="00884A57"/>
    <w:rsid w:val="00887CA1"/>
    <w:rsid w:val="00890053"/>
    <w:rsid w:val="00891DFD"/>
    <w:rsid w:val="00895E2D"/>
    <w:rsid w:val="008A2FEE"/>
    <w:rsid w:val="008A755C"/>
    <w:rsid w:val="008B64B4"/>
    <w:rsid w:val="008C313F"/>
    <w:rsid w:val="008C359A"/>
    <w:rsid w:val="008C3FA9"/>
    <w:rsid w:val="008C6B57"/>
    <w:rsid w:val="008C77E7"/>
    <w:rsid w:val="008D11FC"/>
    <w:rsid w:val="008E3807"/>
    <w:rsid w:val="008E4462"/>
    <w:rsid w:val="008E6DF2"/>
    <w:rsid w:val="008E7B24"/>
    <w:rsid w:val="008E7F3C"/>
    <w:rsid w:val="008F10A9"/>
    <w:rsid w:val="00900099"/>
    <w:rsid w:val="00900592"/>
    <w:rsid w:val="009049C7"/>
    <w:rsid w:val="00904A73"/>
    <w:rsid w:val="009059A6"/>
    <w:rsid w:val="00906E6B"/>
    <w:rsid w:val="0091215C"/>
    <w:rsid w:val="009149BB"/>
    <w:rsid w:val="009165A2"/>
    <w:rsid w:val="0091704F"/>
    <w:rsid w:val="00923D47"/>
    <w:rsid w:val="009252F7"/>
    <w:rsid w:val="00925D40"/>
    <w:rsid w:val="009270DE"/>
    <w:rsid w:val="00927F72"/>
    <w:rsid w:val="00932FBB"/>
    <w:rsid w:val="00934F07"/>
    <w:rsid w:val="00941BDA"/>
    <w:rsid w:val="009450CA"/>
    <w:rsid w:val="00945CDB"/>
    <w:rsid w:val="00955285"/>
    <w:rsid w:val="0096124F"/>
    <w:rsid w:val="00965CC5"/>
    <w:rsid w:val="009739AC"/>
    <w:rsid w:val="009741CE"/>
    <w:rsid w:val="00976121"/>
    <w:rsid w:val="00977158"/>
    <w:rsid w:val="009807A7"/>
    <w:rsid w:val="00983872"/>
    <w:rsid w:val="00984AD2"/>
    <w:rsid w:val="009872C7"/>
    <w:rsid w:val="009875C0"/>
    <w:rsid w:val="00991B01"/>
    <w:rsid w:val="00992F54"/>
    <w:rsid w:val="00992FB0"/>
    <w:rsid w:val="00997022"/>
    <w:rsid w:val="009A01F9"/>
    <w:rsid w:val="009B3A39"/>
    <w:rsid w:val="009B3EFC"/>
    <w:rsid w:val="009B409F"/>
    <w:rsid w:val="009C1CD2"/>
    <w:rsid w:val="009C52EF"/>
    <w:rsid w:val="009C6916"/>
    <w:rsid w:val="009C71CB"/>
    <w:rsid w:val="009D142E"/>
    <w:rsid w:val="009D2E0A"/>
    <w:rsid w:val="009D31E4"/>
    <w:rsid w:val="009D77BA"/>
    <w:rsid w:val="009E18DB"/>
    <w:rsid w:val="009E261F"/>
    <w:rsid w:val="009E33F3"/>
    <w:rsid w:val="009E34BE"/>
    <w:rsid w:val="009E3955"/>
    <w:rsid w:val="009E450D"/>
    <w:rsid w:val="009E4F21"/>
    <w:rsid w:val="009E5101"/>
    <w:rsid w:val="009E5B48"/>
    <w:rsid w:val="009E665D"/>
    <w:rsid w:val="009F2877"/>
    <w:rsid w:val="009F6344"/>
    <w:rsid w:val="009F6FE6"/>
    <w:rsid w:val="00A0495C"/>
    <w:rsid w:val="00A04D48"/>
    <w:rsid w:val="00A057CA"/>
    <w:rsid w:val="00A058B2"/>
    <w:rsid w:val="00A06497"/>
    <w:rsid w:val="00A10172"/>
    <w:rsid w:val="00A1191F"/>
    <w:rsid w:val="00A16E6C"/>
    <w:rsid w:val="00A21A0D"/>
    <w:rsid w:val="00A24B3C"/>
    <w:rsid w:val="00A309C0"/>
    <w:rsid w:val="00A336EB"/>
    <w:rsid w:val="00A35CEE"/>
    <w:rsid w:val="00A3653F"/>
    <w:rsid w:val="00A36A2C"/>
    <w:rsid w:val="00A37AEF"/>
    <w:rsid w:val="00A42D0D"/>
    <w:rsid w:val="00A4318F"/>
    <w:rsid w:val="00A465AC"/>
    <w:rsid w:val="00A46705"/>
    <w:rsid w:val="00A57080"/>
    <w:rsid w:val="00A612D3"/>
    <w:rsid w:val="00A63306"/>
    <w:rsid w:val="00A709E0"/>
    <w:rsid w:val="00A70A63"/>
    <w:rsid w:val="00A72553"/>
    <w:rsid w:val="00A73898"/>
    <w:rsid w:val="00A73E75"/>
    <w:rsid w:val="00A7457A"/>
    <w:rsid w:val="00A7710E"/>
    <w:rsid w:val="00A77206"/>
    <w:rsid w:val="00A77B63"/>
    <w:rsid w:val="00A815E7"/>
    <w:rsid w:val="00A83C54"/>
    <w:rsid w:val="00A84C9D"/>
    <w:rsid w:val="00A857B8"/>
    <w:rsid w:val="00A926C7"/>
    <w:rsid w:val="00A93542"/>
    <w:rsid w:val="00A93B8F"/>
    <w:rsid w:val="00A93FF5"/>
    <w:rsid w:val="00A95522"/>
    <w:rsid w:val="00A95652"/>
    <w:rsid w:val="00A97470"/>
    <w:rsid w:val="00A97666"/>
    <w:rsid w:val="00A97A28"/>
    <w:rsid w:val="00AA2120"/>
    <w:rsid w:val="00AA2F1D"/>
    <w:rsid w:val="00AA3410"/>
    <w:rsid w:val="00AA3F8A"/>
    <w:rsid w:val="00AA6FBE"/>
    <w:rsid w:val="00AA7045"/>
    <w:rsid w:val="00AB1BFC"/>
    <w:rsid w:val="00AB1FB3"/>
    <w:rsid w:val="00AB3979"/>
    <w:rsid w:val="00AB3E53"/>
    <w:rsid w:val="00AB480F"/>
    <w:rsid w:val="00AB506A"/>
    <w:rsid w:val="00AC01D1"/>
    <w:rsid w:val="00AC082B"/>
    <w:rsid w:val="00AC3880"/>
    <w:rsid w:val="00AD0361"/>
    <w:rsid w:val="00AD166C"/>
    <w:rsid w:val="00AD23A4"/>
    <w:rsid w:val="00AD3A07"/>
    <w:rsid w:val="00AD5BF3"/>
    <w:rsid w:val="00AE2821"/>
    <w:rsid w:val="00AE4187"/>
    <w:rsid w:val="00AF3134"/>
    <w:rsid w:val="00B00103"/>
    <w:rsid w:val="00B02DF6"/>
    <w:rsid w:val="00B02F11"/>
    <w:rsid w:val="00B03B71"/>
    <w:rsid w:val="00B05D8E"/>
    <w:rsid w:val="00B06664"/>
    <w:rsid w:val="00B073D0"/>
    <w:rsid w:val="00B112A8"/>
    <w:rsid w:val="00B12054"/>
    <w:rsid w:val="00B12A02"/>
    <w:rsid w:val="00B158E8"/>
    <w:rsid w:val="00B160A2"/>
    <w:rsid w:val="00B1639B"/>
    <w:rsid w:val="00B16817"/>
    <w:rsid w:val="00B2138D"/>
    <w:rsid w:val="00B23201"/>
    <w:rsid w:val="00B26E9C"/>
    <w:rsid w:val="00B2758E"/>
    <w:rsid w:val="00B317DF"/>
    <w:rsid w:val="00B40576"/>
    <w:rsid w:val="00B411A5"/>
    <w:rsid w:val="00B42CEC"/>
    <w:rsid w:val="00B500A1"/>
    <w:rsid w:val="00B55B53"/>
    <w:rsid w:val="00B605D7"/>
    <w:rsid w:val="00B63D0A"/>
    <w:rsid w:val="00B650FB"/>
    <w:rsid w:val="00B66222"/>
    <w:rsid w:val="00B67EB0"/>
    <w:rsid w:val="00B72B4A"/>
    <w:rsid w:val="00B72E4B"/>
    <w:rsid w:val="00B765E3"/>
    <w:rsid w:val="00B76A24"/>
    <w:rsid w:val="00B76D07"/>
    <w:rsid w:val="00B80770"/>
    <w:rsid w:val="00B8149D"/>
    <w:rsid w:val="00B83474"/>
    <w:rsid w:val="00B85133"/>
    <w:rsid w:val="00B86FFE"/>
    <w:rsid w:val="00B902A7"/>
    <w:rsid w:val="00B9460F"/>
    <w:rsid w:val="00BB07E3"/>
    <w:rsid w:val="00BB6571"/>
    <w:rsid w:val="00BB7B22"/>
    <w:rsid w:val="00BB7C97"/>
    <w:rsid w:val="00BC001D"/>
    <w:rsid w:val="00BC3CDE"/>
    <w:rsid w:val="00BC3ED7"/>
    <w:rsid w:val="00BC6842"/>
    <w:rsid w:val="00BC7A34"/>
    <w:rsid w:val="00BC7E01"/>
    <w:rsid w:val="00BD43CD"/>
    <w:rsid w:val="00BD5A81"/>
    <w:rsid w:val="00BE2DBC"/>
    <w:rsid w:val="00BE3703"/>
    <w:rsid w:val="00BE4FF7"/>
    <w:rsid w:val="00BE6B63"/>
    <w:rsid w:val="00BE7124"/>
    <w:rsid w:val="00BE7370"/>
    <w:rsid w:val="00BE7578"/>
    <w:rsid w:val="00BF08EC"/>
    <w:rsid w:val="00BF1557"/>
    <w:rsid w:val="00BF44EC"/>
    <w:rsid w:val="00BF4C99"/>
    <w:rsid w:val="00BF5AC7"/>
    <w:rsid w:val="00BF64AD"/>
    <w:rsid w:val="00BF67E1"/>
    <w:rsid w:val="00C02D21"/>
    <w:rsid w:val="00C03509"/>
    <w:rsid w:val="00C03CC8"/>
    <w:rsid w:val="00C04302"/>
    <w:rsid w:val="00C04867"/>
    <w:rsid w:val="00C0649F"/>
    <w:rsid w:val="00C06D7E"/>
    <w:rsid w:val="00C0706F"/>
    <w:rsid w:val="00C16D51"/>
    <w:rsid w:val="00C20D70"/>
    <w:rsid w:val="00C20EAF"/>
    <w:rsid w:val="00C21CE5"/>
    <w:rsid w:val="00C242A3"/>
    <w:rsid w:val="00C266C3"/>
    <w:rsid w:val="00C36C39"/>
    <w:rsid w:val="00C43FA2"/>
    <w:rsid w:val="00C451C8"/>
    <w:rsid w:val="00C4532E"/>
    <w:rsid w:val="00C46322"/>
    <w:rsid w:val="00C47D71"/>
    <w:rsid w:val="00C5143A"/>
    <w:rsid w:val="00C52C1B"/>
    <w:rsid w:val="00C554EB"/>
    <w:rsid w:val="00C56ED5"/>
    <w:rsid w:val="00C572A0"/>
    <w:rsid w:val="00C57DD9"/>
    <w:rsid w:val="00C62AB6"/>
    <w:rsid w:val="00C64111"/>
    <w:rsid w:val="00C64C0C"/>
    <w:rsid w:val="00C656D3"/>
    <w:rsid w:val="00C66409"/>
    <w:rsid w:val="00C66E6D"/>
    <w:rsid w:val="00C67E9B"/>
    <w:rsid w:val="00C72A20"/>
    <w:rsid w:val="00C73619"/>
    <w:rsid w:val="00C74A6B"/>
    <w:rsid w:val="00C74EB9"/>
    <w:rsid w:val="00C7591E"/>
    <w:rsid w:val="00C76DCF"/>
    <w:rsid w:val="00C81C59"/>
    <w:rsid w:val="00C861BA"/>
    <w:rsid w:val="00C86433"/>
    <w:rsid w:val="00C9026F"/>
    <w:rsid w:val="00C919A0"/>
    <w:rsid w:val="00C964CF"/>
    <w:rsid w:val="00CA0DC2"/>
    <w:rsid w:val="00CA485A"/>
    <w:rsid w:val="00CA703F"/>
    <w:rsid w:val="00CB09A1"/>
    <w:rsid w:val="00CB216F"/>
    <w:rsid w:val="00CB2FB7"/>
    <w:rsid w:val="00CC1B0F"/>
    <w:rsid w:val="00CC4EEB"/>
    <w:rsid w:val="00CC6077"/>
    <w:rsid w:val="00CC60C3"/>
    <w:rsid w:val="00CC6DA7"/>
    <w:rsid w:val="00CD213C"/>
    <w:rsid w:val="00CD36CF"/>
    <w:rsid w:val="00CD3A76"/>
    <w:rsid w:val="00CD3E3B"/>
    <w:rsid w:val="00CD7848"/>
    <w:rsid w:val="00CE1DB5"/>
    <w:rsid w:val="00CE3170"/>
    <w:rsid w:val="00CE3436"/>
    <w:rsid w:val="00CE4671"/>
    <w:rsid w:val="00CE520C"/>
    <w:rsid w:val="00CE57AA"/>
    <w:rsid w:val="00CE6327"/>
    <w:rsid w:val="00CF0D1F"/>
    <w:rsid w:val="00CF30DF"/>
    <w:rsid w:val="00CF4ACD"/>
    <w:rsid w:val="00CF6FBD"/>
    <w:rsid w:val="00D031B4"/>
    <w:rsid w:val="00D10C94"/>
    <w:rsid w:val="00D10D8E"/>
    <w:rsid w:val="00D15C46"/>
    <w:rsid w:val="00D20086"/>
    <w:rsid w:val="00D21D4E"/>
    <w:rsid w:val="00D2626B"/>
    <w:rsid w:val="00D32CEC"/>
    <w:rsid w:val="00D33473"/>
    <w:rsid w:val="00D344B5"/>
    <w:rsid w:val="00D363F8"/>
    <w:rsid w:val="00D367CF"/>
    <w:rsid w:val="00D37132"/>
    <w:rsid w:val="00D37F14"/>
    <w:rsid w:val="00D40D81"/>
    <w:rsid w:val="00D41CC2"/>
    <w:rsid w:val="00D41CF6"/>
    <w:rsid w:val="00D42DFB"/>
    <w:rsid w:val="00D43430"/>
    <w:rsid w:val="00D47356"/>
    <w:rsid w:val="00D55EF1"/>
    <w:rsid w:val="00D603BF"/>
    <w:rsid w:val="00D62D7F"/>
    <w:rsid w:val="00D64220"/>
    <w:rsid w:val="00D65D7E"/>
    <w:rsid w:val="00D67AC1"/>
    <w:rsid w:val="00D70157"/>
    <w:rsid w:val="00D728CC"/>
    <w:rsid w:val="00D73850"/>
    <w:rsid w:val="00D7585E"/>
    <w:rsid w:val="00D75AB9"/>
    <w:rsid w:val="00D778D3"/>
    <w:rsid w:val="00D805F5"/>
    <w:rsid w:val="00D86892"/>
    <w:rsid w:val="00D87395"/>
    <w:rsid w:val="00D9012B"/>
    <w:rsid w:val="00D93237"/>
    <w:rsid w:val="00D93987"/>
    <w:rsid w:val="00DA0276"/>
    <w:rsid w:val="00DA0E7F"/>
    <w:rsid w:val="00DA2E3E"/>
    <w:rsid w:val="00DA2F67"/>
    <w:rsid w:val="00DA4C68"/>
    <w:rsid w:val="00DA6235"/>
    <w:rsid w:val="00DC7DD9"/>
    <w:rsid w:val="00DD21D6"/>
    <w:rsid w:val="00DD24B9"/>
    <w:rsid w:val="00DE7321"/>
    <w:rsid w:val="00DE7CB7"/>
    <w:rsid w:val="00DF0F20"/>
    <w:rsid w:val="00DF1111"/>
    <w:rsid w:val="00DF39E3"/>
    <w:rsid w:val="00E03187"/>
    <w:rsid w:val="00E036E1"/>
    <w:rsid w:val="00E07B33"/>
    <w:rsid w:val="00E1128E"/>
    <w:rsid w:val="00E16725"/>
    <w:rsid w:val="00E17755"/>
    <w:rsid w:val="00E24131"/>
    <w:rsid w:val="00E24E90"/>
    <w:rsid w:val="00E25C5D"/>
    <w:rsid w:val="00E35C2E"/>
    <w:rsid w:val="00E36B67"/>
    <w:rsid w:val="00E4181E"/>
    <w:rsid w:val="00E42F89"/>
    <w:rsid w:val="00E4433A"/>
    <w:rsid w:val="00E45D3D"/>
    <w:rsid w:val="00E461EA"/>
    <w:rsid w:val="00E4731D"/>
    <w:rsid w:val="00E52F30"/>
    <w:rsid w:val="00E54624"/>
    <w:rsid w:val="00E554C1"/>
    <w:rsid w:val="00E5703F"/>
    <w:rsid w:val="00E57327"/>
    <w:rsid w:val="00E647CA"/>
    <w:rsid w:val="00E678BB"/>
    <w:rsid w:val="00E67C1A"/>
    <w:rsid w:val="00E702A0"/>
    <w:rsid w:val="00E72F61"/>
    <w:rsid w:val="00E75F95"/>
    <w:rsid w:val="00E76F7F"/>
    <w:rsid w:val="00E8256A"/>
    <w:rsid w:val="00E84A34"/>
    <w:rsid w:val="00E87627"/>
    <w:rsid w:val="00E913BB"/>
    <w:rsid w:val="00E95758"/>
    <w:rsid w:val="00E95EEC"/>
    <w:rsid w:val="00EA2163"/>
    <w:rsid w:val="00EA2E82"/>
    <w:rsid w:val="00EA372F"/>
    <w:rsid w:val="00EA7F48"/>
    <w:rsid w:val="00EB1BD1"/>
    <w:rsid w:val="00EB4799"/>
    <w:rsid w:val="00EC0A82"/>
    <w:rsid w:val="00EC1B52"/>
    <w:rsid w:val="00EC2E78"/>
    <w:rsid w:val="00EC51D4"/>
    <w:rsid w:val="00EC788F"/>
    <w:rsid w:val="00EC7FD8"/>
    <w:rsid w:val="00ED169A"/>
    <w:rsid w:val="00ED30C7"/>
    <w:rsid w:val="00ED54A3"/>
    <w:rsid w:val="00ED5BD3"/>
    <w:rsid w:val="00ED6E7D"/>
    <w:rsid w:val="00ED72DB"/>
    <w:rsid w:val="00ED783E"/>
    <w:rsid w:val="00EE0424"/>
    <w:rsid w:val="00EE0CA9"/>
    <w:rsid w:val="00EF013D"/>
    <w:rsid w:val="00EF09FF"/>
    <w:rsid w:val="00EF50A6"/>
    <w:rsid w:val="00F00F2E"/>
    <w:rsid w:val="00F00F62"/>
    <w:rsid w:val="00F01580"/>
    <w:rsid w:val="00F01CDD"/>
    <w:rsid w:val="00F02034"/>
    <w:rsid w:val="00F06D5F"/>
    <w:rsid w:val="00F06EF3"/>
    <w:rsid w:val="00F10603"/>
    <w:rsid w:val="00F1125A"/>
    <w:rsid w:val="00F11C7A"/>
    <w:rsid w:val="00F14059"/>
    <w:rsid w:val="00F14B7F"/>
    <w:rsid w:val="00F16BEB"/>
    <w:rsid w:val="00F200CA"/>
    <w:rsid w:val="00F21432"/>
    <w:rsid w:val="00F271A7"/>
    <w:rsid w:val="00F338F0"/>
    <w:rsid w:val="00F33E3B"/>
    <w:rsid w:val="00F40F5C"/>
    <w:rsid w:val="00F41F66"/>
    <w:rsid w:val="00F43ABF"/>
    <w:rsid w:val="00F460ED"/>
    <w:rsid w:val="00F4698C"/>
    <w:rsid w:val="00F47E6F"/>
    <w:rsid w:val="00F60C3A"/>
    <w:rsid w:val="00F64B7D"/>
    <w:rsid w:val="00F64B97"/>
    <w:rsid w:val="00F65628"/>
    <w:rsid w:val="00F6741E"/>
    <w:rsid w:val="00F70ACA"/>
    <w:rsid w:val="00F734D2"/>
    <w:rsid w:val="00F82725"/>
    <w:rsid w:val="00F84123"/>
    <w:rsid w:val="00F8496F"/>
    <w:rsid w:val="00F90480"/>
    <w:rsid w:val="00F90875"/>
    <w:rsid w:val="00F954ED"/>
    <w:rsid w:val="00F9577A"/>
    <w:rsid w:val="00F96934"/>
    <w:rsid w:val="00F96CF0"/>
    <w:rsid w:val="00F9700B"/>
    <w:rsid w:val="00FA4D1D"/>
    <w:rsid w:val="00FA4FA0"/>
    <w:rsid w:val="00FA61FA"/>
    <w:rsid w:val="00FA6829"/>
    <w:rsid w:val="00FB60DF"/>
    <w:rsid w:val="00FB6538"/>
    <w:rsid w:val="00FB762F"/>
    <w:rsid w:val="00FC15DE"/>
    <w:rsid w:val="00FC4D6B"/>
    <w:rsid w:val="00FC65B4"/>
    <w:rsid w:val="00FC6C73"/>
    <w:rsid w:val="00FD05C3"/>
    <w:rsid w:val="00FD0E11"/>
    <w:rsid w:val="00FD680A"/>
    <w:rsid w:val="00FE539F"/>
    <w:rsid w:val="00FE6698"/>
    <w:rsid w:val="00FF3189"/>
    <w:rsid w:val="00FF38CB"/>
    <w:rsid w:val="00FF553F"/>
    <w:rsid w:val="00FF5F86"/>
    <w:rsid w:val="025A1D15"/>
    <w:rsid w:val="0264B209"/>
    <w:rsid w:val="03D384E8"/>
    <w:rsid w:val="0416E840"/>
    <w:rsid w:val="041FD1E5"/>
    <w:rsid w:val="04567033"/>
    <w:rsid w:val="07164B1F"/>
    <w:rsid w:val="0765B826"/>
    <w:rsid w:val="079B6C7C"/>
    <w:rsid w:val="0837A209"/>
    <w:rsid w:val="083FD81C"/>
    <w:rsid w:val="0A98C65C"/>
    <w:rsid w:val="0B9B32AC"/>
    <w:rsid w:val="0BE7D6FE"/>
    <w:rsid w:val="0C09B765"/>
    <w:rsid w:val="0C35005B"/>
    <w:rsid w:val="0D5B7D55"/>
    <w:rsid w:val="0D5C6D38"/>
    <w:rsid w:val="0D714BB3"/>
    <w:rsid w:val="0F821F40"/>
    <w:rsid w:val="0F92FAF8"/>
    <w:rsid w:val="0FBDE056"/>
    <w:rsid w:val="0FDE2BF0"/>
    <w:rsid w:val="1290725B"/>
    <w:rsid w:val="1392942C"/>
    <w:rsid w:val="13FF7710"/>
    <w:rsid w:val="140C8E9A"/>
    <w:rsid w:val="15216675"/>
    <w:rsid w:val="1613302F"/>
    <w:rsid w:val="171ACC78"/>
    <w:rsid w:val="173D1B30"/>
    <w:rsid w:val="1811E539"/>
    <w:rsid w:val="18C17A8B"/>
    <w:rsid w:val="19A7DCCF"/>
    <w:rsid w:val="19D7F3FF"/>
    <w:rsid w:val="19DB39DB"/>
    <w:rsid w:val="1A9EAB6E"/>
    <w:rsid w:val="1D17070A"/>
    <w:rsid w:val="1E5C3F65"/>
    <w:rsid w:val="202F15A1"/>
    <w:rsid w:val="2081D405"/>
    <w:rsid w:val="215F0AE5"/>
    <w:rsid w:val="223D9EB8"/>
    <w:rsid w:val="22E5FD6E"/>
    <w:rsid w:val="27FFBCCF"/>
    <w:rsid w:val="282310D5"/>
    <w:rsid w:val="2B65AA1C"/>
    <w:rsid w:val="2C0D12DF"/>
    <w:rsid w:val="2C26418E"/>
    <w:rsid w:val="2C9926C0"/>
    <w:rsid w:val="2EBDEF15"/>
    <w:rsid w:val="3147AC9C"/>
    <w:rsid w:val="334A0B69"/>
    <w:rsid w:val="33E15F7F"/>
    <w:rsid w:val="33EA325A"/>
    <w:rsid w:val="349BD072"/>
    <w:rsid w:val="34C7BC3A"/>
    <w:rsid w:val="362ADFDB"/>
    <w:rsid w:val="365D953D"/>
    <w:rsid w:val="367C1D80"/>
    <w:rsid w:val="370F8B80"/>
    <w:rsid w:val="37AA8BFC"/>
    <w:rsid w:val="382C97DD"/>
    <w:rsid w:val="383B31AB"/>
    <w:rsid w:val="38593083"/>
    <w:rsid w:val="386A2E30"/>
    <w:rsid w:val="38C5EF9C"/>
    <w:rsid w:val="38D98853"/>
    <w:rsid w:val="390EA531"/>
    <w:rsid w:val="39654636"/>
    <w:rsid w:val="39F9BA84"/>
    <w:rsid w:val="3A866D12"/>
    <w:rsid w:val="3B94B768"/>
    <w:rsid w:val="3D31B6B9"/>
    <w:rsid w:val="3DF80033"/>
    <w:rsid w:val="3E703217"/>
    <w:rsid w:val="3FDD715F"/>
    <w:rsid w:val="42143AE5"/>
    <w:rsid w:val="4219FA1B"/>
    <w:rsid w:val="42648EC6"/>
    <w:rsid w:val="4698F38A"/>
    <w:rsid w:val="4706DE20"/>
    <w:rsid w:val="4993636D"/>
    <w:rsid w:val="4A6AFF0E"/>
    <w:rsid w:val="4AB552D2"/>
    <w:rsid w:val="4B14F0F0"/>
    <w:rsid w:val="4B2EA0A2"/>
    <w:rsid w:val="4B415F63"/>
    <w:rsid w:val="4DF2E7E1"/>
    <w:rsid w:val="4FAF35B2"/>
    <w:rsid w:val="5140CF06"/>
    <w:rsid w:val="51490DD5"/>
    <w:rsid w:val="515D5802"/>
    <w:rsid w:val="52150C0F"/>
    <w:rsid w:val="52615B0C"/>
    <w:rsid w:val="538FAE2B"/>
    <w:rsid w:val="5452E6CC"/>
    <w:rsid w:val="54CF194C"/>
    <w:rsid w:val="55C05EE1"/>
    <w:rsid w:val="56DAB3BE"/>
    <w:rsid w:val="5734BA6F"/>
    <w:rsid w:val="573551E7"/>
    <w:rsid w:val="578E8FF7"/>
    <w:rsid w:val="57FD781E"/>
    <w:rsid w:val="58EAAF4C"/>
    <w:rsid w:val="59476CD7"/>
    <w:rsid w:val="59545190"/>
    <w:rsid w:val="59CC84D0"/>
    <w:rsid w:val="5A159936"/>
    <w:rsid w:val="5A5EE446"/>
    <w:rsid w:val="5B64F9D9"/>
    <w:rsid w:val="5BE3803D"/>
    <w:rsid w:val="5C67DE75"/>
    <w:rsid w:val="5C7D1735"/>
    <w:rsid w:val="5EA244DA"/>
    <w:rsid w:val="5EEE237D"/>
    <w:rsid w:val="60730ED7"/>
    <w:rsid w:val="613B43DB"/>
    <w:rsid w:val="61D97DBE"/>
    <w:rsid w:val="6388537A"/>
    <w:rsid w:val="63A6D34E"/>
    <w:rsid w:val="63DEB811"/>
    <w:rsid w:val="64087016"/>
    <w:rsid w:val="660A85F1"/>
    <w:rsid w:val="672AA7C6"/>
    <w:rsid w:val="67559792"/>
    <w:rsid w:val="67DBEF54"/>
    <w:rsid w:val="69FEE75C"/>
    <w:rsid w:val="6B2C9009"/>
    <w:rsid w:val="6B613DD9"/>
    <w:rsid w:val="6C823024"/>
    <w:rsid w:val="6D53ADDF"/>
    <w:rsid w:val="6D754FD3"/>
    <w:rsid w:val="6EDBAA7B"/>
    <w:rsid w:val="72DCC41F"/>
    <w:rsid w:val="742750E4"/>
    <w:rsid w:val="755BF405"/>
    <w:rsid w:val="75FCAC60"/>
    <w:rsid w:val="785E1342"/>
    <w:rsid w:val="78A8025F"/>
    <w:rsid w:val="798CB48F"/>
    <w:rsid w:val="7AB18A36"/>
    <w:rsid w:val="7B9B10D9"/>
    <w:rsid w:val="7C681432"/>
    <w:rsid w:val="7D3F3367"/>
    <w:rsid w:val="7E6619FF"/>
    <w:rsid w:val="7F198D41"/>
    <w:rsid w:val="7F415278"/>
    <w:rsid w:val="7F53187B"/>
    <w:rsid w:val="7F85B244"/>
    <w:rsid w:val="7F91BC57"/>
    <w:rsid w:val="7FE756A5"/>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ff4208,#eeeeea,#555552"/>
    </o:shapedefaults>
    <o:shapelayout v:ext="edit">
      <o:idmap v:ext="edit" data="2"/>
    </o:shapelayout>
  </w:shapeDefaults>
  <w:doNotEmbedSmartTags/>
  <w:decimalSymbol w:val=","/>
  <w:listSeparator w:val=";"/>
  <w14:docId w14:val="3A2CC0FC"/>
  <w15:chartTrackingRefBased/>
  <w15:docId w15:val="{F7C3EDE0-7B81-441E-8613-E2AB395B7A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de-AT" w:bidi="ar-SA"/>
      </w:rPr>
    </w:rPrDefault>
    <w:pPrDefault/>
  </w:docDefaults>
  <w:latentStyles w:defLockedState="0" w:defUIPriority="0" w:defSemiHidden="0" w:defUnhideWhenUsed="0" w:defQFormat="0" w:count="376">
    <w:lsdException w:name="Normal"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uiPriority="22" w:qFormat="1"/>
    <w:lsdException w:name="Emphasis" w:uiPriority="20" w:qFormat="1"/>
    <w:lsdException w:name="Normal (Web)" w:uiPriority="99"/>
    <w:lsdException w:name="HTML Typewriter" w:semiHidden="1" w:unhideWhenUsed="1"/>
    <w:lsdException w:name="Normal Table"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sz w:val="24"/>
      <w:szCs w:val="24"/>
      <w:lang w:eastAsia="de-DE"/>
    </w:rPr>
  </w:style>
  <w:style w:type="paragraph" w:styleId="berschrift2">
    <w:name w:val="heading 2"/>
    <w:basedOn w:val="Standard"/>
    <w:link w:val="berschrift2Zchn"/>
    <w:uiPriority w:val="9"/>
    <w:qFormat/>
    <w:rsid w:val="00CD3E3B"/>
    <w:pPr>
      <w:spacing w:before="100" w:beforeAutospacing="1" w:after="100" w:afterAutospacing="1"/>
      <w:outlineLvl w:val="1"/>
    </w:pPr>
    <w:rPr>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231E4B"/>
    <w:rPr>
      <w:color w:val="0000FF"/>
      <w:u w:val="single"/>
    </w:rPr>
  </w:style>
  <w:style w:type="paragraph" w:styleId="Fuzeile">
    <w:name w:val="footer"/>
    <w:basedOn w:val="Standard"/>
    <w:link w:val="FuzeileZchn"/>
    <w:uiPriority w:val="99"/>
    <w:rsid w:val="00116D1F"/>
    <w:pPr>
      <w:tabs>
        <w:tab w:val="center" w:pos="4536"/>
        <w:tab w:val="right" w:pos="9072"/>
      </w:tabs>
    </w:pPr>
  </w:style>
  <w:style w:type="paragraph" w:customStyle="1" w:styleId="BLHead1">
    <w:name w:val="BL_Head1"/>
    <w:basedOn w:val="Standard"/>
    <w:autoRedefine/>
    <w:rsid w:val="00116D1F"/>
    <w:pPr>
      <w:spacing w:line="480" w:lineRule="exact"/>
    </w:pPr>
    <w:rPr>
      <w:rFonts w:ascii="Arial" w:hAnsi="Arial"/>
      <w:color w:val="555552"/>
      <w:sz w:val="40"/>
      <w:szCs w:val="20"/>
    </w:rPr>
  </w:style>
  <w:style w:type="paragraph" w:customStyle="1" w:styleId="BLBody9">
    <w:name w:val="BL_Body_9"/>
    <w:basedOn w:val="Standard"/>
    <w:autoRedefine/>
    <w:rsid w:val="00116D1F"/>
    <w:pPr>
      <w:tabs>
        <w:tab w:val="right" w:pos="8364"/>
      </w:tabs>
      <w:spacing w:line="280" w:lineRule="exact"/>
    </w:pPr>
    <w:rPr>
      <w:rFonts w:ascii="Arial" w:hAnsi="Arial"/>
      <w:sz w:val="18"/>
      <w:szCs w:val="20"/>
    </w:rPr>
  </w:style>
  <w:style w:type="paragraph" w:customStyle="1" w:styleId="BLBody9bold">
    <w:name w:val="BL_Body_9_bold"/>
    <w:basedOn w:val="BLBody9"/>
    <w:rsid w:val="00116D1F"/>
    <w:rPr>
      <w:b/>
    </w:rPr>
  </w:style>
  <w:style w:type="paragraph" w:customStyle="1" w:styleId="BLHead2">
    <w:name w:val="BL_Head2"/>
    <w:basedOn w:val="Standard"/>
    <w:autoRedefine/>
    <w:rsid w:val="00116D1F"/>
    <w:pPr>
      <w:spacing w:line="281" w:lineRule="exact"/>
    </w:pPr>
    <w:rPr>
      <w:rFonts w:ascii="Arial" w:hAnsi="Arial"/>
      <w:b/>
      <w:sz w:val="22"/>
      <w:szCs w:val="20"/>
    </w:rPr>
  </w:style>
  <w:style w:type="paragraph" w:customStyle="1" w:styleId="BLList">
    <w:name w:val="BL_List"/>
    <w:basedOn w:val="Standard"/>
    <w:autoRedefine/>
    <w:rsid w:val="00116D1F"/>
    <w:pPr>
      <w:numPr>
        <w:numId w:val="1"/>
      </w:numPr>
      <w:spacing w:line="280" w:lineRule="exact"/>
    </w:pPr>
    <w:rPr>
      <w:rFonts w:ascii="Arial" w:hAnsi="Arial"/>
      <w:sz w:val="18"/>
      <w:szCs w:val="20"/>
    </w:rPr>
  </w:style>
  <w:style w:type="paragraph" w:styleId="Listennummer">
    <w:name w:val="List Number"/>
    <w:basedOn w:val="Standard"/>
    <w:rsid w:val="00116D1F"/>
    <w:pPr>
      <w:numPr>
        <w:numId w:val="6"/>
      </w:numPr>
      <w:outlineLvl w:val="0"/>
    </w:pPr>
    <w:rPr>
      <w:rFonts w:ascii="Arial" w:hAnsi="Arial"/>
      <w:sz w:val="20"/>
      <w:szCs w:val="20"/>
    </w:rPr>
  </w:style>
  <w:style w:type="paragraph" w:customStyle="1" w:styleId="BLInhaltsverzeichnis">
    <w:name w:val="BL_Inhaltsverzeichnis"/>
    <w:basedOn w:val="Verzeichnis1"/>
    <w:autoRedefine/>
    <w:rsid w:val="00116D1F"/>
    <w:pPr>
      <w:tabs>
        <w:tab w:val="right" w:leader="dot" w:pos="8324"/>
      </w:tabs>
      <w:spacing w:line="280" w:lineRule="exact"/>
    </w:pPr>
    <w:rPr>
      <w:rFonts w:ascii="Arial" w:hAnsi="Arial"/>
      <w:noProof/>
      <w:sz w:val="18"/>
      <w:szCs w:val="20"/>
    </w:rPr>
  </w:style>
  <w:style w:type="paragraph" w:styleId="Verzeichnis1">
    <w:name w:val="toc 1"/>
    <w:basedOn w:val="Standard"/>
    <w:next w:val="Standard"/>
    <w:autoRedefine/>
    <w:semiHidden/>
    <w:rsid w:val="00116D1F"/>
  </w:style>
  <w:style w:type="paragraph" w:styleId="Verzeichnis2">
    <w:name w:val="toc 2"/>
    <w:basedOn w:val="Standard"/>
    <w:next w:val="Standard"/>
    <w:autoRedefine/>
    <w:semiHidden/>
    <w:rsid w:val="00116D1F"/>
    <w:pPr>
      <w:ind w:left="240"/>
    </w:pPr>
  </w:style>
  <w:style w:type="paragraph" w:customStyle="1" w:styleId="BLFuzeile7">
    <w:name w:val="BL_Fußzeile_7"/>
    <w:autoRedefine/>
    <w:rsid w:val="00116D1F"/>
    <w:pPr>
      <w:spacing w:line="240" w:lineRule="exact"/>
    </w:pPr>
    <w:rPr>
      <w:rFonts w:ascii="Arial" w:hAnsi="Arial"/>
      <w:sz w:val="14"/>
      <w:lang w:eastAsia="de-DE"/>
    </w:rPr>
  </w:style>
  <w:style w:type="paragraph" w:customStyle="1" w:styleId="BLHead3">
    <w:name w:val="BL_Head3"/>
    <w:basedOn w:val="Standard"/>
    <w:next w:val="Standard"/>
    <w:rsid w:val="00116D1F"/>
    <w:pPr>
      <w:spacing w:line="280" w:lineRule="exact"/>
    </w:pPr>
    <w:rPr>
      <w:rFonts w:ascii="Arial" w:hAnsi="Arial"/>
      <w:b/>
      <w:color w:val="FF4208"/>
      <w:sz w:val="18"/>
      <w:szCs w:val="20"/>
    </w:rPr>
  </w:style>
  <w:style w:type="paragraph" w:customStyle="1" w:styleId="BLBody9orange">
    <w:name w:val="BL_Body_9_orange"/>
    <w:basedOn w:val="BLBody9bold"/>
    <w:rsid w:val="00116D1F"/>
    <w:rPr>
      <w:color w:val="FF4208"/>
      <w:kern w:val="28"/>
      <w:szCs w:val="32"/>
    </w:rPr>
  </w:style>
  <w:style w:type="paragraph" w:styleId="Liste">
    <w:name w:val="List"/>
    <w:basedOn w:val="Standard"/>
    <w:semiHidden/>
    <w:rsid w:val="00116D1F"/>
    <w:pPr>
      <w:ind w:left="283" w:hanging="283"/>
    </w:pPr>
  </w:style>
  <w:style w:type="paragraph" w:styleId="NurText">
    <w:name w:val="Plain Text"/>
    <w:basedOn w:val="Standard"/>
    <w:link w:val="NurTextZchn"/>
    <w:rsid w:val="00231E4B"/>
    <w:rPr>
      <w:rFonts w:ascii="Courier New" w:hAnsi="Courier New"/>
      <w:sz w:val="20"/>
      <w:szCs w:val="20"/>
    </w:rPr>
  </w:style>
  <w:style w:type="character" w:styleId="Seitenzahl">
    <w:name w:val="page number"/>
    <w:basedOn w:val="Absatz-Standardschriftart"/>
    <w:rsid w:val="00231E4B"/>
  </w:style>
  <w:style w:type="table" w:styleId="Tabellenraster">
    <w:name w:val="Table Grid"/>
    <w:basedOn w:val="NormaleTabelle"/>
    <w:uiPriority w:val="39"/>
    <w:rsid w:val="00231E4B"/>
    <w:pPr>
      <w:spacing w:line="352" w:lineRule="exac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krper">
    <w:name w:val="Body Text"/>
    <w:basedOn w:val="Standard"/>
    <w:rsid w:val="00376B61"/>
    <w:pPr>
      <w:ind w:right="1872"/>
    </w:pPr>
    <w:rPr>
      <w:snapToGrid w:val="0"/>
    </w:rPr>
  </w:style>
  <w:style w:type="paragraph" w:styleId="Datum">
    <w:name w:val="Date"/>
    <w:basedOn w:val="Standard"/>
    <w:next w:val="Standard"/>
    <w:rsid w:val="000C30B3"/>
    <w:pPr>
      <w:spacing w:line="352" w:lineRule="exact"/>
    </w:pPr>
    <w:rPr>
      <w:rFonts w:ascii="Arial" w:hAnsi="Arial" w:cs="Arial"/>
      <w:snapToGrid w:val="0"/>
      <w:sz w:val="22"/>
      <w:szCs w:val="22"/>
    </w:rPr>
  </w:style>
  <w:style w:type="paragraph" w:styleId="Sprechblasentext">
    <w:name w:val="Balloon Text"/>
    <w:basedOn w:val="Standard"/>
    <w:semiHidden/>
    <w:rsid w:val="001111CA"/>
    <w:rPr>
      <w:rFonts w:ascii="Tahoma" w:hAnsi="Tahoma" w:cs="Tahoma"/>
      <w:sz w:val="16"/>
      <w:szCs w:val="16"/>
    </w:rPr>
  </w:style>
  <w:style w:type="character" w:customStyle="1" w:styleId="NurTextZchn">
    <w:name w:val="Nur Text Zchn"/>
    <w:link w:val="NurText"/>
    <w:rsid w:val="00DF1111"/>
    <w:rPr>
      <w:rFonts w:ascii="Courier New" w:hAnsi="Courier New"/>
      <w:lang w:val="en-GB" w:eastAsia="de-DE" w:bidi="ar-SA"/>
    </w:rPr>
  </w:style>
  <w:style w:type="paragraph" w:customStyle="1" w:styleId="Aufzhlung1">
    <w:name w:val="Aufzählung 1"/>
    <w:basedOn w:val="Standard"/>
    <w:rsid w:val="00A7457A"/>
    <w:pPr>
      <w:numPr>
        <w:numId w:val="4"/>
      </w:numPr>
      <w:spacing w:after="120" w:line="360" w:lineRule="auto"/>
      <w:jc w:val="both"/>
    </w:pPr>
    <w:rPr>
      <w:rFonts w:ascii="Arial" w:eastAsia="MS Mincho" w:hAnsi="Arial"/>
      <w:sz w:val="20"/>
      <w:lang w:eastAsia="ja-JP"/>
    </w:rPr>
  </w:style>
  <w:style w:type="character" w:customStyle="1" w:styleId="berschrift2Zchn">
    <w:name w:val="Überschrift 2 Zchn"/>
    <w:link w:val="berschrift2"/>
    <w:uiPriority w:val="9"/>
    <w:rsid w:val="00CD3E3B"/>
    <w:rPr>
      <w:b/>
      <w:bCs/>
      <w:sz w:val="26"/>
      <w:szCs w:val="26"/>
    </w:rPr>
  </w:style>
  <w:style w:type="character" w:styleId="Hervorhebung">
    <w:name w:val="Emphasis"/>
    <w:uiPriority w:val="20"/>
    <w:qFormat/>
    <w:rsid w:val="00CD3E3B"/>
    <w:rPr>
      <w:i/>
      <w:iCs/>
    </w:rPr>
  </w:style>
  <w:style w:type="paragraph" w:customStyle="1" w:styleId="story">
    <w:name w:val="story"/>
    <w:basedOn w:val="Standard"/>
    <w:rsid w:val="00CD3E3B"/>
    <w:pPr>
      <w:spacing w:before="100" w:beforeAutospacing="1" w:after="100" w:afterAutospacing="1"/>
    </w:pPr>
  </w:style>
  <w:style w:type="character" w:styleId="Fett">
    <w:name w:val="Strong"/>
    <w:uiPriority w:val="22"/>
    <w:qFormat/>
    <w:rsid w:val="00CD3E3B"/>
    <w:rPr>
      <w:b/>
      <w:bCs/>
    </w:rPr>
  </w:style>
  <w:style w:type="paragraph" w:styleId="StandardWeb">
    <w:name w:val="Normal (Web)"/>
    <w:basedOn w:val="Standard"/>
    <w:uiPriority w:val="99"/>
    <w:unhideWhenUsed/>
    <w:rsid w:val="006F4E44"/>
    <w:pPr>
      <w:spacing w:before="100" w:beforeAutospacing="1" w:after="100" w:afterAutospacing="1"/>
    </w:pPr>
  </w:style>
  <w:style w:type="paragraph" w:styleId="Kopfzeile">
    <w:name w:val="header"/>
    <w:basedOn w:val="Standard"/>
    <w:link w:val="KopfzeileZchn"/>
    <w:uiPriority w:val="99"/>
    <w:unhideWhenUsed/>
    <w:rsid w:val="00581D96"/>
    <w:pPr>
      <w:tabs>
        <w:tab w:val="center" w:pos="4680"/>
        <w:tab w:val="right" w:pos="9360"/>
      </w:tabs>
    </w:pPr>
    <w:rPr>
      <w:rFonts w:ascii="Calibri" w:hAnsi="Calibri"/>
      <w:sz w:val="22"/>
      <w:szCs w:val="22"/>
    </w:rPr>
  </w:style>
  <w:style w:type="character" w:customStyle="1" w:styleId="KopfzeileZchn">
    <w:name w:val="Kopfzeile Zchn"/>
    <w:link w:val="Kopfzeile"/>
    <w:uiPriority w:val="99"/>
    <w:rsid w:val="00581D96"/>
    <w:rPr>
      <w:rFonts w:ascii="Calibri" w:hAnsi="Calibri"/>
      <w:sz w:val="22"/>
      <w:szCs w:val="22"/>
    </w:rPr>
  </w:style>
  <w:style w:type="character" w:customStyle="1" w:styleId="FuzeileZchn">
    <w:name w:val="Fußzeile Zchn"/>
    <w:link w:val="Fuzeile"/>
    <w:uiPriority w:val="99"/>
    <w:rsid w:val="00B86FFE"/>
    <w:rPr>
      <w:sz w:val="24"/>
      <w:szCs w:val="24"/>
    </w:rPr>
  </w:style>
  <w:style w:type="paragraph" w:customStyle="1" w:styleId="paragraph">
    <w:name w:val="paragraph"/>
    <w:basedOn w:val="Standard"/>
    <w:rsid w:val="00925D40"/>
    <w:pPr>
      <w:spacing w:before="100" w:beforeAutospacing="1" w:after="100" w:afterAutospacing="1"/>
    </w:pPr>
    <w:rPr>
      <w:lang w:eastAsia="de-AT"/>
    </w:rPr>
  </w:style>
  <w:style w:type="character" w:customStyle="1" w:styleId="normaltextrun">
    <w:name w:val="normaltextrun"/>
    <w:basedOn w:val="Absatz-Standardschriftart"/>
    <w:rsid w:val="00925D40"/>
  </w:style>
  <w:style w:type="character" w:customStyle="1" w:styleId="eop">
    <w:name w:val="eop"/>
    <w:basedOn w:val="Absatz-Standardschriftart"/>
    <w:rsid w:val="00925D40"/>
  </w:style>
  <w:style w:type="character" w:customStyle="1" w:styleId="scxw159619358">
    <w:name w:val="scxw159619358"/>
    <w:basedOn w:val="Absatz-Standardschriftart"/>
    <w:rsid w:val="00925D40"/>
  </w:style>
  <w:style w:type="character" w:customStyle="1" w:styleId="wacimagecontainer">
    <w:name w:val="wacimagecontainer"/>
    <w:basedOn w:val="Absatz-Standardschriftart"/>
    <w:rsid w:val="005F6FE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9394584">
      <w:bodyDiv w:val="1"/>
      <w:marLeft w:val="0"/>
      <w:marRight w:val="0"/>
      <w:marTop w:val="0"/>
      <w:marBottom w:val="0"/>
      <w:divBdr>
        <w:top w:val="none" w:sz="0" w:space="0" w:color="auto"/>
        <w:left w:val="none" w:sz="0" w:space="0" w:color="auto"/>
        <w:bottom w:val="none" w:sz="0" w:space="0" w:color="auto"/>
        <w:right w:val="none" w:sz="0" w:space="0" w:color="auto"/>
      </w:divBdr>
    </w:div>
    <w:div w:id="271404315">
      <w:bodyDiv w:val="1"/>
      <w:marLeft w:val="0"/>
      <w:marRight w:val="0"/>
      <w:marTop w:val="0"/>
      <w:marBottom w:val="0"/>
      <w:divBdr>
        <w:top w:val="none" w:sz="0" w:space="0" w:color="auto"/>
        <w:left w:val="none" w:sz="0" w:space="0" w:color="auto"/>
        <w:bottom w:val="none" w:sz="0" w:space="0" w:color="auto"/>
        <w:right w:val="none" w:sz="0" w:space="0" w:color="auto"/>
      </w:divBdr>
    </w:div>
    <w:div w:id="512186965">
      <w:bodyDiv w:val="1"/>
      <w:marLeft w:val="0"/>
      <w:marRight w:val="0"/>
      <w:marTop w:val="0"/>
      <w:marBottom w:val="0"/>
      <w:divBdr>
        <w:top w:val="none" w:sz="0" w:space="0" w:color="auto"/>
        <w:left w:val="none" w:sz="0" w:space="0" w:color="auto"/>
        <w:bottom w:val="none" w:sz="0" w:space="0" w:color="auto"/>
        <w:right w:val="none" w:sz="0" w:space="0" w:color="auto"/>
      </w:divBdr>
    </w:div>
    <w:div w:id="533156849">
      <w:bodyDiv w:val="1"/>
      <w:marLeft w:val="0"/>
      <w:marRight w:val="0"/>
      <w:marTop w:val="0"/>
      <w:marBottom w:val="0"/>
      <w:divBdr>
        <w:top w:val="none" w:sz="0" w:space="0" w:color="auto"/>
        <w:left w:val="none" w:sz="0" w:space="0" w:color="auto"/>
        <w:bottom w:val="none" w:sz="0" w:space="0" w:color="auto"/>
        <w:right w:val="none" w:sz="0" w:space="0" w:color="auto"/>
      </w:divBdr>
    </w:div>
    <w:div w:id="587035519">
      <w:bodyDiv w:val="1"/>
      <w:marLeft w:val="0"/>
      <w:marRight w:val="0"/>
      <w:marTop w:val="0"/>
      <w:marBottom w:val="0"/>
      <w:divBdr>
        <w:top w:val="none" w:sz="0" w:space="0" w:color="auto"/>
        <w:left w:val="none" w:sz="0" w:space="0" w:color="auto"/>
        <w:bottom w:val="none" w:sz="0" w:space="0" w:color="auto"/>
        <w:right w:val="none" w:sz="0" w:space="0" w:color="auto"/>
      </w:divBdr>
      <w:divsChild>
        <w:div w:id="1393967470">
          <w:marLeft w:val="0"/>
          <w:marRight w:val="0"/>
          <w:marTop w:val="0"/>
          <w:marBottom w:val="300"/>
          <w:divBdr>
            <w:top w:val="none" w:sz="0" w:space="0" w:color="auto"/>
            <w:left w:val="none" w:sz="0" w:space="0" w:color="auto"/>
            <w:bottom w:val="none" w:sz="0" w:space="0" w:color="auto"/>
            <w:right w:val="none" w:sz="0" w:space="0" w:color="auto"/>
          </w:divBdr>
          <w:divsChild>
            <w:div w:id="2091001577">
              <w:marLeft w:val="0"/>
              <w:marRight w:val="0"/>
              <w:marTop w:val="0"/>
              <w:marBottom w:val="0"/>
              <w:divBdr>
                <w:top w:val="none" w:sz="0" w:space="0" w:color="auto"/>
                <w:left w:val="none" w:sz="0" w:space="0" w:color="auto"/>
                <w:bottom w:val="none" w:sz="0" w:space="0" w:color="auto"/>
                <w:right w:val="none" w:sz="0" w:space="0" w:color="auto"/>
              </w:divBdr>
              <w:divsChild>
                <w:div w:id="2075203699">
                  <w:marLeft w:val="0"/>
                  <w:marRight w:val="0"/>
                  <w:marTop w:val="0"/>
                  <w:marBottom w:val="0"/>
                  <w:divBdr>
                    <w:top w:val="none" w:sz="0" w:space="0" w:color="auto"/>
                    <w:left w:val="none" w:sz="0" w:space="0" w:color="auto"/>
                    <w:bottom w:val="none" w:sz="0" w:space="0" w:color="auto"/>
                    <w:right w:val="none" w:sz="0" w:space="0" w:color="auto"/>
                  </w:divBdr>
                  <w:divsChild>
                    <w:div w:id="1771002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5204350">
      <w:bodyDiv w:val="1"/>
      <w:marLeft w:val="0"/>
      <w:marRight w:val="0"/>
      <w:marTop w:val="0"/>
      <w:marBottom w:val="0"/>
      <w:divBdr>
        <w:top w:val="none" w:sz="0" w:space="0" w:color="auto"/>
        <w:left w:val="none" w:sz="0" w:space="0" w:color="auto"/>
        <w:bottom w:val="none" w:sz="0" w:space="0" w:color="auto"/>
        <w:right w:val="none" w:sz="0" w:space="0" w:color="auto"/>
      </w:divBdr>
      <w:divsChild>
        <w:div w:id="554391402">
          <w:marLeft w:val="0"/>
          <w:marRight w:val="0"/>
          <w:marTop w:val="0"/>
          <w:marBottom w:val="0"/>
          <w:divBdr>
            <w:top w:val="none" w:sz="0" w:space="0" w:color="auto"/>
            <w:left w:val="none" w:sz="0" w:space="0" w:color="auto"/>
            <w:bottom w:val="none" w:sz="0" w:space="0" w:color="auto"/>
            <w:right w:val="none" w:sz="0" w:space="0" w:color="auto"/>
          </w:divBdr>
          <w:divsChild>
            <w:div w:id="1557542216">
              <w:marLeft w:val="0"/>
              <w:marRight w:val="0"/>
              <w:marTop w:val="225"/>
              <w:marBottom w:val="525"/>
              <w:divBdr>
                <w:top w:val="none" w:sz="0" w:space="0" w:color="auto"/>
                <w:left w:val="none" w:sz="0" w:space="0" w:color="auto"/>
                <w:bottom w:val="none" w:sz="0" w:space="0" w:color="auto"/>
                <w:right w:val="none" w:sz="0" w:space="0" w:color="auto"/>
              </w:divBdr>
              <w:divsChild>
                <w:div w:id="227807769">
                  <w:marLeft w:val="0"/>
                  <w:marRight w:val="5250"/>
                  <w:marTop w:val="0"/>
                  <w:marBottom w:val="0"/>
                  <w:divBdr>
                    <w:top w:val="none" w:sz="0" w:space="0" w:color="auto"/>
                    <w:left w:val="none" w:sz="0" w:space="0" w:color="auto"/>
                    <w:bottom w:val="none" w:sz="0" w:space="0" w:color="auto"/>
                    <w:right w:val="none" w:sz="0" w:space="0" w:color="auto"/>
                  </w:divBdr>
                </w:div>
              </w:divsChild>
            </w:div>
          </w:divsChild>
        </w:div>
      </w:divsChild>
    </w:div>
    <w:div w:id="673872872">
      <w:bodyDiv w:val="1"/>
      <w:marLeft w:val="0"/>
      <w:marRight w:val="0"/>
      <w:marTop w:val="0"/>
      <w:marBottom w:val="0"/>
      <w:divBdr>
        <w:top w:val="none" w:sz="0" w:space="0" w:color="auto"/>
        <w:left w:val="none" w:sz="0" w:space="0" w:color="auto"/>
        <w:bottom w:val="none" w:sz="0" w:space="0" w:color="auto"/>
        <w:right w:val="none" w:sz="0" w:space="0" w:color="auto"/>
      </w:divBdr>
    </w:div>
    <w:div w:id="733743815">
      <w:bodyDiv w:val="1"/>
      <w:marLeft w:val="0"/>
      <w:marRight w:val="0"/>
      <w:marTop w:val="0"/>
      <w:marBottom w:val="0"/>
      <w:divBdr>
        <w:top w:val="none" w:sz="0" w:space="0" w:color="auto"/>
        <w:left w:val="none" w:sz="0" w:space="0" w:color="auto"/>
        <w:bottom w:val="none" w:sz="0" w:space="0" w:color="auto"/>
        <w:right w:val="none" w:sz="0" w:space="0" w:color="auto"/>
      </w:divBdr>
      <w:divsChild>
        <w:div w:id="900137708">
          <w:marLeft w:val="0"/>
          <w:marRight w:val="0"/>
          <w:marTop w:val="0"/>
          <w:marBottom w:val="0"/>
          <w:divBdr>
            <w:top w:val="none" w:sz="0" w:space="0" w:color="auto"/>
            <w:left w:val="none" w:sz="0" w:space="0" w:color="auto"/>
            <w:bottom w:val="none" w:sz="0" w:space="0" w:color="auto"/>
            <w:right w:val="none" w:sz="0" w:space="0" w:color="auto"/>
          </w:divBdr>
          <w:divsChild>
            <w:div w:id="705566556">
              <w:marLeft w:val="0"/>
              <w:marRight w:val="0"/>
              <w:marTop w:val="0"/>
              <w:marBottom w:val="0"/>
              <w:divBdr>
                <w:top w:val="none" w:sz="0" w:space="0" w:color="auto"/>
                <w:left w:val="none" w:sz="0" w:space="0" w:color="auto"/>
                <w:bottom w:val="none" w:sz="0" w:space="0" w:color="auto"/>
                <w:right w:val="none" w:sz="0" w:space="0" w:color="auto"/>
              </w:divBdr>
              <w:divsChild>
                <w:div w:id="694503784">
                  <w:marLeft w:val="75"/>
                  <w:marRight w:val="225"/>
                  <w:marTop w:val="75"/>
                  <w:marBottom w:val="75"/>
                  <w:divBdr>
                    <w:top w:val="none" w:sz="0" w:space="0" w:color="auto"/>
                    <w:left w:val="none" w:sz="0" w:space="0" w:color="auto"/>
                    <w:bottom w:val="none" w:sz="0" w:space="0" w:color="auto"/>
                    <w:right w:val="none" w:sz="0" w:space="0" w:color="auto"/>
                  </w:divBdr>
                </w:div>
              </w:divsChild>
            </w:div>
          </w:divsChild>
        </w:div>
      </w:divsChild>
    </w:div>
    <w:div w:id="923077252">
      <w:bodyDiv w:val="1"/>
      <w:marLeft w:val="0"/>
      <w:marRight w:val="0"/>
      <w:marTop w:val="0"/>
      <w:marBottom w:val="0"/>
      <w:divBdr>
        <w:top w:val="none" w:sz="0" w:space="0" w:color="auto"/>
        <w:left w:val="none" w:sz="0" w:space="0" w:color="auto"/>
        <w:bottom w:val="none" w:sz="0" w:space="0" w:color="auto"/>
        <w:right w:val="none" w:sz="0" w:space="0" w:color="auto"/>
      </w:divBdr>
    </w:div>
    <w:div w:id="1022127639">
      <w:bodyDiv w:val="1"/>
      <w:marLeft w:val="0"/>
      <w:marRight w:val="0"/>
      <w:marTop w:val="0"/>
      <w:marBottom w:val="0"/>
      <w:divBdr>
        <w:top w:val="none" w:sz="0" w:space="0" w:color="auto"/>
        <w:left w:val="none" w:sz="0" w:space="0" w:color="auto"/>
        <w:bottom w:val="none" w:sz="0" w:space="0" w:color="auto"/>
        <w:right w:val="none" w:sz="0" w:space="0" w:color="auto"/>
      </w:divBdr>
    </w:div>
    <w:div w:id="1087966458">
      <w:bodyDiv w:val="1"/>
      <w:marLeft w:val="0"/>
      <w:marRight w:val="0"/>
      <w:marTop w:val="0"/>
      <w:marBottom w:val="0"/>
      <w:divBdr>
        <w:top w:val="none" w:sz="0" w:space="0" w:color="auto"/>
        <w:left w:val="none" w:sz="0" w:space="0" w:color="auto"/>
        <w:bottom w:val="none" w:sz="0" w:space="0" w:color="auto"/>
        <w:right w:val="none" w:sz="0" w:space="0" w:color="auto"/>
      </w:divBdr>
    </w:div>
    <w:div w:id="1153764692">
      <w:bodyDiv w:val="1"/>
      <w:marLeft w:val="0"/>
      <w:marRight w:val="0"/>
      <w:marTop w:val="0"/>
      <w:marBottom w:val="0"/>
      <w:divBdr>
        <w:top w:val="none" w:sz="0" w:space="0" w:color="auto"/>
        <w:left w:val="none" w:sz="0" w:space="0" w:color="auto"/>
        <w:bottom w:val="none" w:sz="0" w:space="0" w:color="auto"/>
        <w:right w:val="none" w:sz="0" w:space="0" w:color="auto"/>
      </w:divBdr>
      <w:divsChild>
        <w:div w:id="413472975">
          <w:marLeft w:val="0"/>
          <w:marRight w:val="0"/>
          <w:marTop w:val="0"/>
          <w:marBottom w:val="300"/>
          <w:divBdr>
            <w:top w:val="none" w:sz="0" w:space="0" w:color="auto"/>
            <w:left w:val="none" w:sz="0" w:space="0" w:color="auto"/>
            <w:bottom w:val="none" w:sz="0" w:space="0" w:color="auto"/>
            <w:right w:val="none" w:sz="0" w:space="0" w:color="auto"/>
          </w:divBdr>
          <w:divsChild>
            <w:div w:id="445588249">
              <w:marLeft w:val="0"/>
              <w:marRight w:val="0"/>
              <w:marTop w:val="0"/>
              <w:marBottom w:val="0"/>
              <w:divBdr>
                <w:top w:val="none" w:sz="0" w:space="0" w:color="auto"/>
                <w:left w:val="none" w:sz="0" w:space="0" w:color="auto"/>
                <w:bottom w:val="none" w:sz="0" w:space="0" w:color="auto"/>
                <w:right w:val="none" w:sz="0" w:space="0" w:color="auto"/>
              </w:divBdr>
              <w:divsChild>
                <w:div w:id="1038815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5261340">
      <w:bodyDiv w:val="1"/>
      <w:marLeft w:val="0"/>
      <w:marRight w:val="0"/>
      <w:marTop w:val="0"/>
      <w:marBottom w:val="0"/>
      <w:divBdr>
        <w:top w:val="none" w:sz="0" w:space="0" w:color="auto"/>
        <w:left w:val="none" w:sz="0" w:space="0" w:color="auto"/>
        <w:bottom w:val="none" w:sz="0" w:space="0" w:color="auto"/>
        <w:right w:val="none" w:sz="0" w:space="0" w:color="auto"/>
      </w:divBdr>
    </w:div>
    <w:div w:id="1386223873">
      <w:bodyDiv w:val="1"/>
      <w:marLeft w:val="0"/>
      <w:marRight w:val="0"/>
      <w:marTop w:val="0"/>
      <w:marBottom w:val="0"/>
      <w:divBdr>
        <w:top w:val="none" w:sz="0" w:space="0" w:color="auto"/>
        <w:left w:val="none" w:sz="0" w:space="0" w:color="auto"/>
        <w:bottom w:val="none" w:sz="0" w:space="0" w:color="auto"/>
        <w:right w:val="none" w:sz="0" w:space="0" w:color="auto"/>
      </w:divBdr>
      <w:divsChild>
        <w:div w:id="383336521">
          <w:marLeft w:val="0"/>
          <w:marRight w:val="0"/>
          <w:marTop w:val="0"/>
          <w:marBottom w:val="0"/>
          <w:divBdr>
            <w:top w:val="none" w:sz="0" w:space="0" w:color="auto"/>
            <w:left w:val="none" w:sz="0" w:space="0" w:color="auto"/>
            <w:bottom w:val="none" w:sz="0" w:space="0" w:color="auto"/>
            <w:right w:val="none" w:sz="0" w:space="0" w:color="auto"/>
          </w:divBdr>
        </w:div>
        <w:div w:id="484855848">
          <w:marLeft w:val="0"/>
          <w:marRight w:val="0"/>
          <w:marTop w:val="0"/>
          <w:marBottom w:val="0"/>
          <w:divBdr>
            <w:top w:val="none" w:sz="0" w:space="0" w:color="auto"/>
            <w:left w:val="none" w:sz="0" w:space="0" w:color="auto"/>
            <w:bottom w:val="none" w:sz="0" w:space="0" w:color="auto"/>
            <w:right w:val="none" w:sz="0" w:space="0" w:color="auto"/>
          </w:divBdr>
        </w:div>
        <w:div w:id="631986815">
          <w:marLeft w:val="0"/>
          <w:marRight w:val="0"/>
          <w:marTop w:val="0"/>
          <w:marBottom w:val="0"/>
          <w:divBdr>
            <w:top w:val="none" w:sz="0" w:space="0" w:color="auto"/>
            <w:left w:val="none" w:sz="0" w:space="0" w:color="auto"/>
            <w:bottom w:val="none" w:sz="0" w:space="0" w:color="auto"/>
            <w:right w:val="none" w:sz="0" w:space="0" w:color="auto"/>
          </w:divBdr>
        </w:div>
        <w:div w:id="668095296">
          <w:marLeft w:val="0"/>
          <w:marRight w:val="0"/>
          <w:marTop w:val="0"/>
          <w:marBottom w:val="0"/>
          <w:divBdr>
            <w:top w:val="none" w:sz="0" w:space="0" w:color="auto"/>
            <w:left w:val="none" w:sz="0" w:space="0" w:color="auto"/>
            <w:bottom w:val="none" w:sz="0" w:space="0" w:color="auto"/>
            <w:right w:val="none" w:sz="0" w:space="0" w:color="auto"/>
          </w:divBdr>
        </w:div>
        <w:div w:id="1175920327">
          <w:marLeft w:val="0"/>
          <w:marRight w:val="0"/>
          <w:marTop w:val="0"/>
          <w:marBottom w:val="0"/>
          <w:divBdr>
            <w:top w:val="none" w:sz="0" w:space="0" w:color="auto"/>
            <w:left w:val="none" w:sz="0" w:space="0" w:color="auto"/>
            <w:bottom w:val="none" w:sz="0" w:space="0" w:color="auto"/>
            <w:right w:val="none" w:sz="0" w:space="0" w:color="auto"/>
          </w:divBdr>
        </w:div>
        <w:div w:id="1318025183">
          <w:marLeft w:val="0"/>
          <w:marRight w:val="0"/>
          <w:marTop w:val="0"/>
          <w:marBottom w:val="0"/>
          <w:divBdr>
            <w:top w:val="none" w:sz="0" w:space="0" w:color="auto"/>
            <w:left w:val="none" w:sz="0" w:space="0" w:color="auto"/>
            <w:bottom w:val="none" w:sz="0" w:space="0" w:color="auto"/>
            <w:right w:val="none" w:sz="0" w:space="0" w:color="auto"/>
          </w:divBdr>
        </w:div>
        <w:div w:id="1431007561">
          <w:marLeft w:val="0"/>
          <w:marRight w:val="0"/>
          <w:marTop w:val="0"/>
          <w:marBottom w:val="0"/>
          <w:divBdr>
            <w:top w:val="none" w:sz="0" w:space="0" w:color="auto"/>
            <w:left w:val="none" w:sz="0" w:space="0" w:color="auto"/>
            <w:bottom w:val="none" w:sz="0" w:space="0" w:color="auto"/>
            <w:right w:val="none" w:sz="0" w:space="0" w:color="auto"/>
          </w:divBdr>
        </w:div>
        <w:div w:id="1600793028">
          <w:marLeft w:val="0"/>
          <w:marRight w:val="0"/>
          <w:marTop w:val="0"/>
          <w:marBottom w:val="0"/>
          <w:divBdr>
            <w:top w:val="none" w:sz="0" w:space="0" w:color="auto"/>
            <w:left w:val="none" w:sz="0" w:space="0" w:color="auto"/>
            <w:bottom w:val="none" w:sz="0" w:space="0" w:color="auto"/>
            <w:right w:val="none" w:sz="0" w:space="0" w:color="auto"/>
          </w:divBdr>
        </w:div>
        <w:div w:id="1607153552">
          <w:marLeft w:val="0"/>
          <w:marRight w:val="0"/>
          <w:marTop w:val="0"/>
          <w:marBottom w:val="0"/>
          <w:divBdr>
            <w:top w:val="none" w:sz="0" w:space="0" w:color="auto"/>
            <w:left w:val="none" w:sz="0" w:space="0" w:color="auto"/>
            <w:bottom w:val="none" w:sz="0" w:space="0" w:color="auto"/>
            <w:right w:val="none" w:sz="0" w:space="0" w:color="auto"/>
          </w:divBdr>
        </w:div>
        <w:div w:id="1744907686">
          <w:marLeft w:val="0"/>
          <w:marRight w:val="0"/>
          <w:marTop w:val="0"/>
          <w:marBottom w:val="0"/>
          <w:divBdr>
            <w:top w:val="none" w:sz="0" w:space="0" w:color="auto"/>
            <w:left w:val="none" w:sz="0" w:space="0" w:color="auto"/>
            <w:bottom w:val="none" w:sz="0" w:space="0" w:color="auto"/>
            <w:right w:val="none" w:sz="0" w:space="0" w:color="auto"/>
          </w:divBdr>
        </w:div>
        <w:div w:id="1801261570">
          <w:marLeft w:val="0"/>
          <w:marRight w:val="0"/>
          <w:marTop w:val="0"/>
          <w:marBottom w:val="0"/>
          <w:divBdr>
            <w:top w:val="none" w:sz="0" w:space="0" w:color="auto"/>
            <w:left w:val="none" w:sz="0" w:space="0" w:color="auto"/>
            <w:bottom w:val="none" w:sz="0" w:space="0" w:color="auto"/>
            <w:right w:val="none" w:sz="0" w:space="0" w:color="auto"/>
          </w:divBdr>
        </w:div>
        <w:div w:id="1862553222">
          <w:marLeft w:val="0"/>
          <w:marRight w:val="0"/>
          <w:marTop w:val="0"/>
          <w:marBottom w:val="0"/>
          <w:divBdr>
            <w:top w:val="none" w:sz="0" w:space="0" w:color="auto"/>
            <w:left w:val="none" w:sz="0" w:space="0" w:color="auto"/>
            <w:bottom w:val="none" w:sz="0" w:space="0" w:color="auto"/>
            <w:right w:val="none" w:sz="0" w:space="0" w:color="auto"/>
          </w:divBdr>
        </w:div>
      </w:divsChild>
    </w:div>
    <w:div w:id="1461149234">
      <w:bodyDiv w:val="1"/>
      <w:marLeft w:val="0"/>
      <w:marRight w:val="0"/>
      <w:marTop w:val="0"/>
      <w:marBottom w:val="0"/>
      <w:divBdr>
        <w:top w:val="none" w:sz="0" w:space="0" w:color="auto"/>
        <w:left w:val="none" w:sz="0" w:space="0" w:color="auto"/>
        <w:bottom w:val="none" w:sz="0" w:space="0" w:color="auto"/>
        <w:right w:val="none" w:sz="0" w:space="0" w:color="auto"/>
      </w:divBdr>
      <w:divsChild>
        <w:div w:id="227157170">
          <w:marLeft w:val="0"/>
          <w:marRight w:val="0"/>
          <w:marTop w:val="0"/>
          <w:marBottom w:val="300"/>
          <w:divBdr>
            <w:top w:val="none" w:sz="0" w:space="0" w:color="auto"/>
            <w:left w:val="none" w:sz="0" w:space="0" w:color="auto"/>
            <w:bottom w:val="none" w:sz="0" w:space="0" w:color="auto"/>
            <w:right w:val="none" w:sz="0" w:space="0" w:color="auto"/>
          </w:divBdr>
          <w:divsChild>
            <w:div w:id="1570968471">
              <w:marLeft w:val="0"/>
              <w:marRight w:val="0"/>
              <w:marTop w:val="0"/>
              <w:marBottom w:val="0"/>
              <w:divBdr>
                <w:top w:val="none" w:sz="0" w:space="0" w:color="auto"/>
                <w:left w:val="none" w:sz="0" w:space="0" w:color="auto"/>
                <w:bottom w:val="none" w:sz="0" w:space="0" w:color="auto"/>
                <w:right w:val="none" w:sz="0" w:space="0" w:color="auto"/>
              </w:divBdr>
              <w:divsChild>
                <w:div w:id="1604681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5644602">
      <w:bodyDiv w:val="1"/>
      <w:marLeft w:val="0"/>
      <w:marRight w:val="0"/>
      <w:marTop w:val="0"/>
      <w:marBottom w:val="0"/>
      <w:divBdr>
        <w:top w:val="none" w:sz="0" w:space="0" w:color="auto"/>
        <w:left w:val="none" w:sz="0" w:space="0" w:color="auto"/>
        <w:bottom w:val="none" w:sz="0" w:space="0" w:color="auto"/>
        <w:right w:val="none" w:sz="0" w:space="0" w:color="auto"/>
      </w:divBdr>
      <w:divsChild>
        <w:div w:id="20282865">
          <w:marLeft w:val="0"/>
          <w:marRight w:val="0"/>
          <w:marTop w:val="0"/>
          <w:marBottom w:val="0"/>
          <w:divBdr>
            <w:top w:val="none" w:sz="0" w:space="0" w:color="auto"/>
            <w:left w:val="none" w:sz="0" w:space="0" w:color="auto"/>
            <w:bottom w:val="none" w:sz="0" w:space="0" w:color="auto"/>
            <w:right w:val="none" w:sz="0" w:space="0" w:color="auto"/>
          </w:divBdr>
        </w:div>
        <w:div w:id="22943907">
          <w:marLeft w:val="0"/>
          <w:marRight w:val="0"/>
          <w:marTop w:val="0"/>
          <w:marBottom w:val="0"/>
          <w:divBdr>
            <w:top w:val="none" w:sz="0" w:space="0" w:color="auto"/>
            <w:left w:val="none" w:sz="0" w:space="0" w:color="auto"/>
            <w:bottom w:val="none" w:sz="0" w:space="0" w:color="auto"/>
            <w:right w:val="none" w:sz="0" w:space="0" w:color="auto"/>
          </w:divBdr>
        </w:div>
        <w:div w:id="880480127">
          <w:marLeft w:val="0"/>
          <w:marRight w:val="0"/>
          <w:marTop w:val="0"/>
          <w:marBottom w:val="0"/>
          <w:divBdr>
            <w:top w:val="none" w:sz="0" w:space="0" w:color="auto"/>
            <w:left w:val="none" w:sz="0" w:space="0" w:color="auto"/>
            <w:bottom w:val="none" w:sz="0" w:space="0" w:color="auto"/>
            <w:right w:val="none" w:sz="0" w:space="0" w:color="auto"/>
          </w:divBdr>
        </w:div>
        <w:div w:id="905258692">
          <w:marLeft w:val="0"/>
          <w:marRight w:val="0"/>
          <w:marTop w:val="0"/>
          <w:marBottom w:val="0"/>
          <w:divBdr>
            <w:top w:val="none" w:sz="0" w:space="0" w:color="auto"/>
            <w:left w:val="none" w:sz="0" w:space="0" w:color="auto"/>
            <w:bottom w:val="none" w:sz="0" w:space="0" w:color="auto"/>
            <w:right w:val="none" w:sz="0" w:space="0" w:color="auto"/>
          </w:divBdr>
        </w:div>
        <w:div w:id="964433738">
          <w:marLeft w:val="0"/>
          <w:marRight w:val="0"/>
          <w:marTop w:val="0"/>
          <w:marBottom w:val="0"/>
          <w:divBdr>
            <w:top w:val="none" w:sz="0" w:space="0" w:color="auto"/>
            <w:left w:val="none" w:sz="0" w:space="0" w:color="auto"/>
            <w:bottom w:val="none" w:sz="0" w:space="0" w:color="auto"/>
            <w:right w:val="none" w:sz="0" w:space="0" w:color="auto"/>
          </w:divBdr>
        </w:div>
        <w:div w:id="1398430666">
          <w:marLeft w:val="0"/>
          <w:marRight w:val="0"/>
          <w:marTop w:val="0"/>
          <w:marBottom w:val="0"/>
          <w:divBdr>
            <w:top w:val="none" w:sz="0" w:space="0" w:color="auto"/>
            <w:left w:val="none" w:sz="0" w:space="0" w:color="auto"/>
            <w:bottom w:val="none" w:sz="0" w:space="0" w:color="auto"/>
            <w:right w:val="none" w:sz="0" w:space="0" w:color="auto"/>
          </w:divBdr>
        </w:div>
        <w:div w:id="1587837550">
          <w:marLeft w:val="0"/>
          <w:marRight w:val="0"/>
          <w:marTop w:val="0"/>
          <w:marBottom w:val="0"/>
          <w:divBdr>
            <w:top w:val="none" w:sz="0" w:space="0" w:color="auto"/>
            <w:left w:val="none" w:sz="0" w:space="0" w:color="auto"/>
            <w:bottom w:val="none" w:sz="0" w:space="0" w:color="auto"/>
            <w:right w:val="none" w:sz="0" w:space="0" w:color="auto"/>
          </w:divBdr>
        </w:div>
        <w:div w:id="2017688193">
          <w:marLeft w:val="0"/>
          <w:marRight w:val="0"/>
          <w:marTop w:val="0"/>
          <w:marBottom w:val="0"/>
          <w:divBdr>
            <w:top w:val="none" w:sz="0" w:space="0" w:color="auto"/>
            <w:left w:val="none" w:sz="0" w:space="0" w:color="auto"/>
            <w:bottom w:val="none" w:sz="0" w:space="0" w:color="auto"/>
            <w:right w:val="none" w:sz="0" w:space="0" w:color="auto"/>
          </w:divBdr>
        </w:div>
        <w:div w:id="2072650847">
          <w:marLeft w:val="0"/>
          <w:marRight w:val="0"/>
          <w:marTop w:val="0"/>
          <w:marBottom w:val="0"/>
          <w:divBdr>
            <w:top w:val="none" w:sz="0" w:space="0" w:color="auto"/>
            <w:left w:val="none" w:sz="0" w:space="0" w:color="auto"/>
            <w:bottom w:val="none" w:sz="0" w:space="0" w:color="auto"/>
            <w:right w:val="none" w:sz="0" w:space="0" w:color="auto"/>
          </w:divBdr>
        </w:div>
        <w:div w:id="2108649319">
          <w:marLeft w:val="0"/>
          <w:marRight w:val="0"/>
          <w:marTop w:val="0"/>
          <w:marBottom w:val="0"/>
          <w:divBdr>
            <w:top w:val="none" w:sz="0" w:space="0" w:color="auto"/>
            <w:left w:val="none" w:sz="0" w:space="0" w:color="auto"/>
            <w:bottom w:val="none" w:sz="0" w:space="0" w:color="auto"/>
            <w:right w:val="none" w:sz="0" w:space="0" w:color="auto"/>
          </w:divBdr>
        </w:div>
      </w:divsChild>
    </w:div>
    <w:div w:id="1979996446">
      <w:bodyDiv w:val="1"/>
      <w:marLeft w:val="0"/>
      <w:marRight w:val="0"/>
      <w:marTop w:val="0"/>
      <w:marBottom w:val="0"/>
      <w:divBdr>
        <w:top w:val="none" w:sz="0" w:space="0" w:color="auto"/>
        <w:left w:val="none" w:sz="0" w:space="0" w:color="auto"/>
        <w:bottom w:val="none" w:sz="0" w:space="0" w:color="auto"/>
        <w:right w:val="none" w:sz="0" w:space="0" w:color="auto"/>
      </w:divBdr>
    </w:div>
    <w:div w:id="2106999580">
      <w:bodyDiv w:val="1"/>
      <w:marLeft w:val="0"/>
      <w:marRight w:val="0"/>
      <w:marTop w:val="0"/>
      <w:marBottom w:val="0"/>
      <w:divBdr>
        <w:top w:val="none" w:sz="0" w:space="0" w:color="auto"/>
        <w:left w:val="none" w:sz="0" w:space="0" w:color="auto"/>
        <w:bottom w:val="none" w:sz="0" w:space="0" w:color="auto"/>
        <w:right w:val="none" w:sz="0" w:space="0" w:color="auto"/>
      </w:divBdr>
      <w:divsChild>
        <w:div w:id="413279081">
          <w:marLeft w:val="0"/>
          <w:marRight w:val="0"/>
          <w:marTop w:val="0"/>
          <w:marBottom w:val="300"/>
          <w:divBdr>
            <w:top w:val="none" w:sz="0" w:space="0" w:color="auto"/>
            <w:left w:val="none" w:sz="0" w:space="0" w:color="auto"/>
            <w:bottom w:val="none" w:sz="0" w:space="0" w:color="auto"/>
            <w:right w:val="none" w:sz="0" w:space="0" w:color="auto"/>
          </w:divBdr>
          <w:divsChild>
            <w:div w:id="1734768018">
              <w:marLeft w:val="0"/>
              <w:marRight w:val="0"/>
              <w:marTop w:val="0"/>
              <w:marBottom w:val="0"/>
              <w:divBdr>
                <w:top w:val="none" w:sz="0" w:space="0" w:color="auto"/>
                <w:left w:val="none" w:sz="0" w:space="0" w:color="auto"/>
                <w:bottom w:val="none" w:sz="0" w:space="0" w:color="auto"/>
                <w:right w:val="none" w:sz="0" w:space="0" w:color="auto"/>
              </w:divBdr>
              <w:divsChild>
                <w:div w:id="1182427126">
                  <w:marLeft w:val="0"/>
                  <w:marRight w:val="0"/>
                  <w:marTop w:val="0"/>
                  <w:marBottom w:val="0"/>
                  <w:divBdr>
                    <w:top w:val="none" w:sz="0" w:space="0" w:color="auto"/>
                    <w:left w:val="none" w:sz="0" w:space="0" w:color="auto"/>
                    <w:bottom w:val="none" w:sz="0" w:space="0" w:color="auto"/>
                    <w:right w:val="none" w:sz="0" w:space="0" w:color="auto"/>
                  </w:divBdr>
                  <w:divsChild>
                    <w:div w:id="1695308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3.jpeg"/><Relationship Id="rId18" Type="http://schemas.openxmlformats.org/officeDocument/2006/relationships/hyperlink" Target="http://www.blum.com" TargetMode="External"/><Relationship Id="rId26" Type="http://schemas.openxmlformats.org/officeDocument/2006/relationships/hyperlink" Target="https://www.blum.com/at/de/unternehmen/presse/" TargetMode="External"/><Relationship Id="rId3" Type="http://schemas.openxmlformats.org/officeDocument/2006/relationships/customXml" Target="../customXml/item3.xml"/><Relationship Id="rId21" Type="http://schemas.openxmlformats.org/officeDocument/2006/relationships/image" Target="media/image8.png"/><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image" Target="media/image6.png"/><Relationship Id="rId25" Type="http://schemas.openxmlformats.org/officeDocument/2006/relationships/hyperlink" Target="mailto:presseinfo@blum.com"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vision2045.com/moving-ideas-for-sustainability/" TargetMode="External"/><Relationship Id="rId20" Type="http://schemas.openxmlformats.org/officeDocument/2006/relationships/hyperlink" Target="http://www.youtube.com/user/JuliusBlumGmbH"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http://www.instagram.com/blum_group" TargetMode="External"/><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image" Target="media/image5.jpeg"/><Relationship Id="rId23" Type="http://schemas.openxmlformats.org/officeDocument/2006/relationships/image" Target="media/image9.png"/><Relationship Id="rId28"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image" Target="media/image7.gi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eg"/><Relationship Id="rId22" Type="http://schemas.openxmlformats.org/officeDocument/2006/relationships/hyperlink" Target="https://www.linkedin.com/company/julius-blum-gmbh" TargetMode="External"/><Relationship Id="rId27" Type="http://schemas.openxmlformats.org/officeDocument/2006/relationships/header" Target="header1.xml"/><Relationship Id="rId30" Type="http://schemas.openxmlformats.org/officeDocument/2006/relationships/header" Target="header3.xml"/><Relationship Id="rId8" Type="http://schemas.openxmlformats.org/officeDocument/2006/relationships/webSettings" Target="webSettings.xml"/></Relationships>
</file>

<file path=word/_rels/header3.xml.rels><?xml version="1.0" encoding="UTF-8" standalone="yes"?>
<Relationships xmlns="http://schemas.openxmlformats.org/package/2006/relationships"><Relationship Id="rId1" Type="http://schemas.openxmlformats.org/officeDocument/2006/relationships/image" Target="media/image10.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C2EB9FCE1B629D49963748F22D67C944" ma:contentTypeVersion="17" ma:contentTypeDescription="Ein neues Dokument erstellen." ma:contentTypeScope="" ma:versionID="d478f2bec29d4b56521542bba5e45489">
  <xsd:schema xmlns:xsd="http://www.w3.org/2001/XMLSchema" xmlns:xs="http://www.w3.org/2001/XMLSchema" xmlns:p="http://schemas.microsoft.com/office/2006/metadata/properties" xmlns:ns2="c6baeb51-c932-4794-880c-e1151988b2e8" xmlns:ns3="a1d25ef0-4ed0-4b1a-86cb-361c77c3cfd5" targetNamespace="http://schemas.microsoft.com/office/2006/metadata/properties" ma:root="true" ma:fieldsID="1e4d1b691424277245f4d3d6601773f0" ns2:_="" ns3:_="">
    <xsd:import namespace="c6baeb51-c932-4794-880c-e1151988b2e8"/>
    <xsd:import namespace="a1d25ef0-4ed0-4b1a-86cb-361c77c3cfd5"/>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3:MediaServiceAutoKeyPoints" minOccurs="0"/>
                <xsd:element ref="ns3:MediaServiceKeyPoints" minOccurs="0"/>
                <xsd:element ref="ns3:MediaLengthInSeconds" minOccurs="0"/>
                <xsd:element ref="ns3:lcf76f155ced4ddcb4097134ff3c332f" minOccurs="0"/>
                <xsd:element ref="ns2:TaxCatchAll"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6baeb51-c932-4794-880c-e1151988b2e8"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819a7a50-3b0a-47c4-81a0-fe757a29e224}" ma:internalName="TaxCatchAll" ma:showField="CatchAllData" ma:web="c6baeb51-c932-4794-880c-e1151988b2e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1d25ef0-4ed0-4b1a-86cb-361c77c3cfd5"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7d48bc0c-33cd-4791-8e39-57e1ed70c0a3"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c6baeb51-c932-4794-880c-e1151988b2e8" xsi:nil="true"/>
    <SharedWithUsers xmlns="c6baeb51-c932-4794-880c-e1151988b2e8">
      <UserInfo>
        <DisplayName>Angelika Kaufmann-Pauger</DisplayName>
        <AccountId>113</AccountId>
        <AccountType/>
      </UserInfo>
      <UserInfo>
        <DisplayName>Katharina Schoen</DisplayName>
        <AccountId>443</AccountId>
        <AccountType/>
      </UserInfo>
    </SharedWithUsers>
    <lcf76f155ced4ddcb4097134ff3c332f xmlns="a1d25ef0-4ed0-4b1a-86cb-361c77c3cfd5">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D325AB0D-7F86-4548-A452-060ACD958146}">
  <ds:schemaRefs>
    <ds:schemaRef ds:uri="http://schemas.openxmlformats.org/officeDocument/2006/bibliography"/>
  </ds:schemaRefs>
</ds:datastoreItem>
</file>

<file path=customXml/itemProps2.xml><?xml version="1.0" encoding="utf-8"?>
<ds:datastoreItem xmlns:ds="http://schemas.openxmlformats.org/officeDocument/2006/customXml" ds:itemID="{64251AD0-15E4-45B3-8F98-C0D35BFD75D5}">
  <ds:schemaRefs>
    <ds:schemaRef ds:uri="http://schemas.microsoft.com/sharepoint/v3/contenttype/forms"/>
  </ds:schemaRefs>
</ds:datastoreItem>
</file>

<file path=customXml/itemProps3.xml><?xml version="1.0" encoding="utf-8"?>
<ds:datastoreItem xmlns:ds="http://schemas.openxmlformats.org/officeDocument/2006/customXml" ds:itemID="{4BE5CDB9-753B-497F-8332-450F98EF496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6baeb51-c932-4794-880c-e1151988b2e8"/>
    <ds:schemaRef ds:uri="a1d25ef0-4ed0-4b1a-86cb-361c77c3cfd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FFC8AB0-D034-406C-8686-24A00D63796F}">
  <ds:schemaRefs>
    <ds:schemaRef ds:uri="http://schemas.microsoft.com/office/2006/metadata/properties"/>
    <ds:schemaRef ds:uri="http://schemas.microsoft.com/office/infopath/2007/PartnerControls"/>
    <ds:schemaRef ds:uri="c6baeb51-c932-4794-880c-e1151988b2e8"/>
    <ds:schemaRef ds:uri="a1d25ef0-4ed0-4b1a-86cb-361c77c3cfd5"/>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1025</Words>
  <Characters>6458</Characters>
  <Application>Microsoft Office Word</Application>
  <DocSecurity>0</DocSecurity>
  <Lines>53</Lines>
  <Paragraphs>14</Paragraphs>
  <ScaleCrop>false</ScaleCrop>
  <Company>LightHaus Marketing Navigation GmbH</Company>
  <LinksUpToDate>false</LinksUpToDate>
  <CharactersWithSpaces>7469</CharactersWithSpaces>
  <SharedDoc>false</SharedDoc>
  <HLinks>
    <vt:vector size="36" baseType="variant">
      <vt:variant>
        <vt:i4>3145765</vt:i4>
      </vt:variant>
      <vt:variant>
        <vt:i4>15</vt:i4>
      </vt:variant>
      <vt:variant>
        <vt:i4>0</vt:i4>
      </vt:variant>
      <vt:variant>
        <vt:i4>5</vt:i4>
      </vt:variant>
      <vt:variant>
        <vt:lpwstr>https://www.blum.com/at/de/unternehmen/presse/</vt:lpwstr>
      </vt:variant>
      <vt:variant>
        <vt:lpwstr/>
      </vt:variant>
      <vt:variant>
        <vt:i4>4456569</vt:i4>
      </vt:variant>
      <vt:variant>
        <vt:i4>12</vt:i4>
      </vt:variant>
      <vt:variant>
        <vt:i4>0</vt:i4>
      </vt:variant>
      <vt:variant>
        <vt:i4>5</vt:i4>
      </vt:variant>
      <vt:variant>
        <vt:lpwstr>mailto:presseinfo@blum.com</vt:lpwstr>
      </vt:variant>
      <vt:variant>
        <vt:lpwstr/>
      </vt:variant>
      <vt:variant>
        <vt:i4>917547</vt:i4>
      </vt:variant>
      <vt:variant>
        <vt:i4>9</vt:i4>
      </vt:variant>
      <vt:variant>
        <vt:i4>0</vt:i4>
      </vt:variant>
      <vt:variant>
        <vt:i4>5</vt:i4>
      </vt:variant>
      <vt:variant>
        <vt:lpwstr>http://www.instagram.com/blum_group</vt:lpwstr>
      </vt:variant>
      <vt:variant>
        <vt:lpwstr/>
      </vt:variant>
      <vt:variant>
        <vt:i4>131142</vt:i4>
      </vt:variant>
      <vt:variant>
        <vt:i4>6</vt:i4>
      </vt:variant>
      <vt:variant>
        <vt:i4>0</vt:i4>
      </vt:variant>
      <vt:variant>
        <vt:i4>5</vt:i4>
      </vt:variant>
      <vt:variant>
        <vt:lpwstr>https://www.linkedin.com/company/julius-blum-gmbh</vt:lpwstr>
      </vt:variant>
      <vt:variant>
        <vt:lpwstr/>
      </vt:variant>
      <vt:variant>
        <vt:i4>7143463</vt:i4>
      </vt:variant>
      <vt:variant>
        <vt:i4>3</vt:i4>
      </vt:variant>
      <vt:variant>
        <vt:i4>0</vt:i4>
      </vt:variant>
      <vt:variant>
        <vt:i4>5</vt:i4>
      </vt:variant>
      <vt:variant>
        <vt:lpwstr>http://www.youtube.com/user/JuliusBlumGmbH</vt:lpwstr>
      </vt:variant>
      <vt:variant>
        <vt:lpwstr/>
      </vt:variant>
      <vt:variant>
        <vt:i4>5374047</vt:i4>
      </vt:variant>
      <vt:variant>
        <vt:i4>0</vt:i4>
      </vt:variant>
      <vt:variant>
        <vt:i4>0</vt:i4>
      </vt:variant>
      <vt:variant>
        <vt:i4>5</vt:i4>
      </vt:variant>
      <vt:variant>
        <vt:lpwstr>http://www.blum.com/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Julius Blum GmbH</dc:creator>
  <cp:keywords/>
  <cp:lastModifiedBy>Caroline Egelhofer</cp:lastModifiedBy>
  <cp:revision>228</cp:revision>
  <cp:lastPrinted>2023-11-30T19:12:00Z</cp:lastPrinted>
  <dcterms:created xsi:type="dcterms:W3CDTF">2018-09-05T18:38:00Z</dcterms:created>
  <dcterms:modified xsi:type="dcterms:W3CDTF">2023-12-06T09:13:00Z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0x010100C2EB9FCE1B629D49963748F22D67C944</vt:lpwstr>
  </property>
  <property fmtid="{D5CDD505-2E9C-101B-9397-08002B2CF9AE}" pid="3" name="Themengruppe">
    <vt:lpwstr>12;#Unternehmen|8b326ae8-0ff3-43ba-bfa4-ea1a24d2afc1</vt:lpwstr>
  </property>
  <property fmtid="{D5CDD505-2E9C-101B-9397-08002B2CF9AE}" pid="4" name="Zielgruppe">
    <vt:lpwstr>;#Beschlagfachhandel;#Tischler;#Industrie;#</vt:lpwstr>
  </property>
  <property fmtid="{D5CDD505-2E9C-101B-9397-08002B2CF9AE}" pid="5" name="Jahr">
    <vt:lpwstr>2020</vt:lpwstr>
  </property>
  <property fmtid="{D5CDD505-2E9C-101B-9397-08002B2CF9AE}" pid="6" name="Master">
    <vt:bool>true</vt:bool>
  </property>
  <property fmtid="{D5CDD505-2E9C-101B-9397-08002B2CF9AE}" pid="7" name="oda1e5effe834a718911ae362d38bd70">
    <vt:lpwstr>Unternehmen|8b326ae8-0ff3-43ba-bfa4-ea1a24d2afc1</vt:lpwstr>
  </property>
  <property fmtid="{D5CDD505-2E9C-101B-9397-08002B2CF9AE}" pid="8" name="Sprache">
    <vt:lpwstr>DE - deutsch</vt:lpwstr>
  </property>
  <property fmtid="{D5CDD505-2E9C-101B-9397-08002B2CF9AE}" pid="9" name="Inhaltstyp">
    <vt:lpwstr>Pressetext</vt:lpwstr>
  </property>
  <property fmtid="{D5CDD505-2E9C-101B-9397-08002B2CF9AE}" pid="10" name="Thema">
    <vt:lpwstr>VORLAGE</vt:lpwstr>
  </property>
  <property fmtid="{D5CDD505-2E9C-101B-9397-08002B2CF9AE}" pid="11" name="Titel">
    <vt:lpwstr>VORLAGE</vt:lpwstr>
  </property>
  <property fmtid="{D5CDD505-2E9C-101B-9397-08002B2CF9AE}" pid="12" name="MediaServiceImageTags">
    <vt:lpwstr/>
  </property>
</Properties>
</file>